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57"/>
        <w:jc w:val="center"/>
        <w:rPr>
          <w:rFonts w:cs="黑体" w:asciiTheme="majorEastAsia" w:hAnsiTheme="majorEastAsia" w:eastAsiaTheme="majorEastAsia"/>
          <w:b/>
          <w:color w:val="000000"/>
          <w:sz w:val="48"/>
          <w:szCs w:val="48"/>
        </w:rPr>
      </w:pPr>
      <w:r>
        <w:rPr>
          <w:rFonts w:hint="eastAsia" w:cs="黑体" w:asciiTheme="majorEastAsia" w:hAnsiTheme="majorEastAsia" w:eastAsiaTheme="majorEastAsia"/>
          <w:b/>
          <w:color w:val="000000"/>
          <w:sz w:val="48"/>
          <w:szCs w:val="48"/>
        </w:rPr>
        <w:t>广东省揭阳市综合中等专业学校</w:t>
      </w:r>
    </w:p>
    <w:p>
      <w:pPr>
        <w:spacing w:line="600" w:lineRule="exact"/>
        <w:ind w:right="-57"/>
        <w:jc w:val="center"/>
        <w:rPr>
          <w:rFonts w:hint="default" w:cs="黑体" w:asciiTheme="majorEastAsia" w:hAnsiTheme="majorEastAsia" w:eastAsiaTheme="majorEastAsia"/>
          <w:b/>
          <w:color w:val="000000"/>
          <w:sz w:val="36"/>
          <w:szCs w:val="36"/>
          <w:lang w:val="en-US" w:eastAsia="zh-CN"/>
        </w:rPr>
      </w:pPr>
      <w:r>
        <w:rPr>
          <w:rFonts w:hint="eastAsia" w:cs="黑体" w:asciiTheme="majorEastAsia" w:hAnsiTheme="majorEastAsia" w:eastAsiaTheme="majorEastAsia"/>
          <w:b/>
          <w:color w:val="000000"/>
          <w:sz w:val="36"/>
          <w:szCs w:val="36"/>
          <w:lang w:val="en-US" w:eastAsia="zh-CN"/>
        </w:rPr>
        <w:t>学前教育专业</w:t>
      </w:r>
      <w:r>
        <w:rPr>
          <w:rFonts w:hint="eastAsia" w:cs="黑体" w:asciiTheme="majorEastAsia" w:hAnsiTheme="majorEastAsia" w:eastAsiaTheme="majorEastAsia"/>
          <w:b/>
          <w:color w:val="000000"/>
          <w:sz w:val="36"/>
          <w:szCs w:val="36"/>
        </w:rPr>
        <w:t>人才培养方案</w:t>
      </w:r>
    </w:p>
    <w:p>
      <w:pPr>
        <w:spacing w:line="600" w:lineRule="exact"/>
        <w:ind w:right="-57"/>
        <w:jc w:val="center"/>
        <w:rPr>
          <w:rFonts w:hint="eastAsia" w:cs="黑体" w:asciiTheme="majorEastAsia" w:hAnsiTheme="majorEastAsia" w:eastAsiaTheme="majorEastAsia"/>
          <w:b/>
          <w:color w:val="000000"/>
          <w:sz w:val="36"/>
          <w:szCs w:val="36"/>
          <w:lang w:val="en-US" w:eastAsia="zh-CN"/>
        </w:rPr>
      </w:pPr>
      <w:r>
        <w:rPr>
          <w:rFonts w:hint="eastAsia" w:ascii="黑体" w:hAnsi="黑体" w:eastAsia="黑体"/>
          <w:color w:val="000000"/>
          <w:sz w:val="29"/>
          <w:szCs w:val="29"/>
        </w:rPr>
        <w:t>―――――</w:t>
      </w:r>
      <w:r>
        <w:rPr>
          <w:rFonts w:hint="eastAsia" w:cs="黑体" w:asciiTheme="majorEastAsia" w:hAnsiTheme="majorEastAsia" w:eastAsiaTheme="majorEastAsia"/>
          <w:b/>
          <w:color w:val="000000"/>
          <w:sz w:val="36"/>
          <w:szCs w:val="36"/>
        </w:rPr>
        <w:t>英语教育</w:t>
      </w:r>
      <w:r>
        <w:rPr>
          <w:rFonts w:hint="eastAsia" w:cs="黑体" w:asciiTheme="majorEastAsia" w:hAnsiTheme="majorEastAsia" w:eastAsiaTheme="majorEastAsia"/>
          <w:b/>
          <w:color w:val="000000"/>
          <w:sz w:val="36"/>
          <w:szCs w:val="36"/>
          <w:lang w:val="en-US" w:eastAsia="zh-CN"/>
        </w:rPr>
        <w:t>方向</w:t>
      </w:r>
      <w:bookmarkStart w:id="0" w:name="_GoBack"/>
      <w:bookmarkEnd w:id="0"/>
    </w:p>
    <w:p>
      <w:pPr>
        <w:spacing w:before="156" w:beforeLines="50" w:after="156"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一、专业名称及代码</w:t>
      </w:r>
    </w:p>
    <w:p>
      <w:pPr>
        <w:spacing w:line="440" w:lineRule="exact"/>
        <w:ind w:firstLine="560" w:firstLineChars="200"/>
        <w:jc w:val="left"/>
        <w:rPr>
          <w:rFonts w:ascii="Calibri" w:hAnsi="Calibri" w:eastAsia="宋体" w:cs="黑体"/>
          <w:color w:val="000000"/>
          <w:sz w:val="28"/>
          <w:szCs w:val="28"/>
        </w:rPr>
      </w:pPr>
      <w:r>
        <w:rPr>
          <w:rFonts w:hint="eastAsia" w:ascii="Calibri" w:hAnsi="Calibri" w:eastAsia="宋体" w:cs="黑体"/>
          <w:color w:val="000000"/>
          <w:sz w:val="28"/>
          <w:szCs w:val="28"/>
        </w:rPr>
        <w:t xml:space="preserve">专业名称：英语教育    </w:t>
      </w:r>
    </w:p>
    <w:p>
      <w:pPr>
        <w:spacing w:line="440" w:lineRule="exact"/>
        <w:ind w:firstLine="560" w:firstLineChars="200"/>
        <w:jc w:val="left"/>
        <w:rPr>
          <w:rFonts w:ascii="Calibri" w:hAnsi="Calibri" w:eastAsia="宋体" w:cs="黑体"/>
          <w:color w:val="000000"/>
          <w:sz w:val="28"/>
          <w:szCs w:val="28"/>
        </w:rPr>
      </w:pPr>
      <w:r>
        <w:rPr>
          <w:rFonts w:hint="eastAsia" w:ascii="Calibri" w:hAnsi="Calibri" w:eastAsia="宋体" w:cs="黑体"/>
          <w:color w:val="000000"/>
          <w:sz w:val="28"/>
          <w:szCs w:val="28"/>
        </w:rPr>
        <w:t>专业代码：160100</w:t>
      </w:r>
    </w:p>
    <w:p>
      <w:pPr>
        <w:spacing w:before="156" w:beforeLines="50" w:after="156"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二、入学要求</w:t>
      </w:r>
    </w:p>
    <w:p>
      <w:pPr>
        <w:spacing w:before="156" w:beforeLines="50" w:after="156" w:afterLines="50" w:line="440" w:lineRule="exact"/>
        <w:ind w:firstLine="560" w:firstLineChars="200"/>
        <w:jc w:val="left"/>
        <w:outlineLvl w:val="0"/>
        <w:rPr>
          <w:rFonts w:ascii="Calibri" w:hAnsi="Calibri" w:eastAsia="宋体" w:cs="黑体"/>
          <w:color w:val="000000"/>
          <w:sz w:val="28"/>
          <w:szCs w:val="28"/>
        </w:rPr>
      </w:pPr>
      <w:r>
        <w:rPr>
          <w:rFonts w:hint="eastAsia" w:ascii="Calibri" w:hAnsi="Calibri" w:eastAsia="宋体" w:cs="黑体"/>
          <w:color w:val="000000"/>
          <w:sz w:val="28"/>
          <w:szCs w:val="28"/>
        </w:rPr>
        <w:t>初中毕业生或具有同等学力者</w:t>
      </w:r>
    </w:p>
    <w:p>
      <w:pPr>
        <w:spacing w:before="156" w:beforeLines="50" w:after="156"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三、修业年限</w:t>
      </w:r>
    </w:p>
    <w:p>
      <w:pPr>
        <w:spacing w:line="440" w:lineRule="exact"/>
        <w:ind w:firstLine="560" w:firstLineChars="200"/>
        <w:jc w:val="left"/>
        <w:rPr>
          <w:rFonts w:ascii="Calibri" w:hAnsi="Calibri" w:eastAsia="宋体" w:cs="黑体"/>
          <w:color w:val="000000"/>
          <w:sz w:val="28"/>
          <w:szCs w:val="28"/>
        </w:rPr>
      </w:pPr>
      <w:r>
        <w:rPr>
          <w:rFonts w:hint="eastAsia" w:ascii="Calibri" w:hAnsi="Calibri" w:eastAsia="宋体" w:cs="黑体"/>
          <w:color w:val="000000"/>
          <w:sz w:val="28"/>
          <w:szCs w:val="28"/>
        </w:rPr>
        <w:t>三年，可以根据学生灵活学习需求合理、弹性安排学习时间。</w:t>
      </w:r>
    </w:p>
    <w:p>
      <w:pPr>
        <w:spacing w:before="156" w:beforeLines="50" w:after="156"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四、职业面向</w:t>
      </w:r>
    </w:p>
    <w:tbl>
      <w:tblPr>
        <w:tblStyle w:val="9"/>
        <w:tblW w:w="9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4"/>
        <w:gridCol w:w="7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4" w:type="dxa"/>
            <w:vAlign w:val="center"/>
          </w:tcPr>
          <w:p>
            <w:pPr>
              <w:widowControl/>
              <w:spacing w:line="520" w:lineRule="exact"/>
              <w:jc w:val="center"/>
              <w:rPr>
                <w:rFonts w:ascii="宋体" w:hAnsi="Calibri" w:eastAsia="宋体" w:cs="宋体"/>
                <w:b/>
                <w:bCs/>
                <w:color w:val="000000"/>
                <w:kern w:val="0"/>
                <w:sz w:val="24"/>
                <w:szCs w:val="24"/>
              </w:rPr>
            </w:pPr>
            <w:r>
              <w:rPr>
                <w:rFonts w:hint="eastAsia" w:ascii="宋体" w:hAnsi="宋体" w:eastAsia="宋体" w:cs="宋体"/>
                <w:b/>
                <w:bCs/>
                <w:color w:val="000000"/>
                <w:kern w:val="0"/>
                <w:sz w:val="24"/>
                <w:szCs w:val="24"/>
              </w:rPr>
              <w:t>主要就业行业</w:t>
            </w:r>
          </w:p>
        </w:tc>
        <w:tc>
          <w:tcPr>
            <w:tcW w:w="7027" w:type="dxa"/>
            <w:vAlign w:val="center"/>
          </w:tcPr>
          <w:p>
            <w:pPr>
              <w:widowControl/>
              <w:spacing w:line="520" w:lineRule="exact"/>
              <w:jc w:val="center"/>
              <w:rPr>
                <w:rFonts w:ascii="宋体" w:hAnsi="Calibri" w:eastAsia="宋体" w:cs="宋体"/>
                <w:color w:val="000000"/>
                <w:kern w:val="0"/>
                <w:sz w:val="24"/>
                <w:szCs w:val="24"/>
              </w:rPr>
            </w:pPr>
            <w:r>
              <w:rPr>
                <w:rFonts w:hint="eastAsia" w:ascii="宋体" w:hAnsi="宋体" w:eastAsia="宋体" w:cs="黑体"/>
                <w:color w:val="000000"/>
                <w:sz w:val="24"/>
                <w:szCs w:val="24"/>
              </w:rPr>
              <w:t>小学 外贸行业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4" w:type="dxa"/>
            <w:vAlign w:val="center"/>
          </w:tcPr>
          <w:p>
            <w:pPr>
              <w:widowControl/>
              <w:spacing w:line="520" w:lineRule="exact"/>
              <w:jc w:val="center"/>
              <w:rPr>
                <w:rFonts w:ascii="宋体" w:hAnsi="Calibri" w:eastAsia="宋体" w:cs="宋体"/>
                <w:b/>
                <w:bCs/>
                <w:color w:val="000000"/>
                <w:kern w:val="0"/>
                <w:sz w:val="24"/>
                <w:szCs w:val="24"/>
              </w:rPr>
            </w:pPr>
            <w:r>
              <w:rPr>
                <w:rFonts w:hint="eastAsia" w:ascii="宋体" w:hAnsi="宋体" w:eastAsia="宋体" w:cs="宋体"/>
                <w:b/>
                <w:bCs/>
                <w:color w:val="000000"/>
                <w:kern w:val="0"/>
                <w:sz w:val="24"/>
                <w:szCs w:val="24"/>
              </w:rPr>
              <w:t>主要就业部门</w:t>
            </w:r>
          </w:p>
        </w:tc>
        <w:tc>
          <w:tcPr>
            <w:tcW w:w="7027" w:type="dxa"/>
            <w:vAlign w:val="center"/>
          </w:tcPr>
          <w:p>
            <w:pPr>
              <w:widowControl/>
              <w:spacing w:line="520" w:lineRule="exact"/>
              <w:jc w:val="center"/>
              <w:rPr>
                <w:rFonts w:ascii="宋体" w:hAnsi="Calibri" w:eastAsia="宋体" w:cs="宋体"/>
                <w:color w:val="000000"/>
                <w:kern w:val="0"/>
                <w:sz w:val="24"/>
                <w:szCs w:val="24"/>
              </w:rPr>
            </w:pPr>
            <w:r>
              <w:rPr>
                <w:rFonts w:hint="eastAsia" w:ascii="宋体" w:hAnsi="Calibri" w:eastAsia="宋体" w:cs="宋体"/>
                <w:color w:val="000000"/>
                <w:kern w:val="0"/>
                <w:sz w:val="24"/>
                <w:szCs w:val="24"/>
              </w:rPr>
              <w:t>小学英语教学，外贸公司，含外贸业务工厂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4" w:type="dxa"/>
            <w:vAlign w:val="center"/>
          </w:tcPr>
          <w:p>
            <w:pPr>
              <w:widowControl/>
              <w:spacing w:line="520" w:lineRule="exact"/>
              <w:jc w:val="center"/>
              <w:rPr>
                <w:rFonts w:ascii="宋体" w:hAnsi="Calibri" w:eastAsia="宋体" w:cs="宋体"/>
                <w:b/>
                <w:bCs/>
                <w:color w:val="000000"/>
                <w:kern w:val="0"/>
                <w:sz w:val="24"/>
                <w:szCs w:val="24"/>
              </w:rPr>
            </w:pPr>
            <w:r>
              <w:rPr>
                <w:rFonts w:hint="eastAsia" w:ascii="宋体" w:hAnsi="宋体" w:eastAsia="宋体" w:cs="宋体"/>
                <w:b/>
                <w:bCs/>
                <w:color w:val="000000"/>
                <w:kern w:val="0"/>
                <w:sz w:val="24"/>
                <w:szCs w:val="24"/>
              </w:rPr>
              <w:t>初次就业岗位</w:t>
            </w:r>
          </w:p>
        </w:tc>
        <w:tc>
          <w:tcPr>
            <w:tcW w:w="7027" w:type="dxa"/>
            <w:vAlign w:val="center"/>
          </w:tcPr>
          <w:p>
            <w:pPr>
              <w:widowControl/>
              <w:spacing w:line="520" w:lineRule="exact"/>
              <w:jc w:val="center"/>
              <w:rPr>
                <w:rFonts w:ascii="宋体" w:hAnsi="Calibri" w:eastAsia="宋体" w:cs="宋体"/>
                <w:color w:val="000000"/>
                <w:kern w:val="0"/>
                <w:sz w:val="24"/>
                <w:szCs w:val="24"/>
              </w:rPr>
            </w:pPr>
            <w:r>
              <w:rPr>
                <w:rFonts w:hint="eastAsia" w:ascii="宋体" w:hAnsi="宋体" w:eastAsia="宋体" w:cs="黑体"/>
                <w:color w:val="000000"/>
                <w:sz w:val="24"/>
                <w:szCs w:val="24"/>
              </w:rPr>
              <w:t>小学英语教师，跟单员，外贸员，翻译，业务员</w:t>
            </w:r>
          </w:p>
        </w:tc>
      </w:tr>
    </w:tbl>
    <w:p>
      <w:pPr>
        <w:spacing w:line="360" w:lineRule="auto"/>
        <w:ind w:firstLine="420" w:firstLineChars="200"/>
        <w:rPr>
          <w:szCs w:val="21"/>
        </w:rPr>
      </w:pPr>
    </w:p>
    <w:p>
      <w:pPr>
        <w:spacing w:before="156" w:beforeLines="50" w:after="156"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五、培养目标和培养规格</w:t>
      </w:r>
    </w:p>
    <w:p>
      <w:pPr>
        <w:spacing w:before="156" w:beforeLines="50" w:after="156"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（一）培养目标</w:t>
      </w:r>
    </w:p>
    <w:p>
      <w:pPr>
        <w:spacing w:before="156" w:beforeLines="50" w:after="156" w:afterLines="50" w:line="440" w:lineRule="exact"/>
        <w:ind w:firstLine="482" w:firstLineChars="200"/>
        <w:jc w:val="left"/>
        <w:outlineLvl w:val="0"/>
        <w:rPr>
          <w:rFonts w:ascii="Calibri" w:hAnsi="Calibri" w:eastAsia="黑体" w:cs="黑体"/>
          <w:b/>
          <w:bCs/>
          <w:color w:val="000000"/>
          <w:sz w:val="28"/>
          <w:szCs w:val="28"/>
        </w:rPr>
      </w:pPr>
      <w:r>
        <w:rPr>
          <w:rFonts w:ascii="宋体" w:hAnsi="宋体" w:eastAsia="宋体" w:cs="黑体"/>
          <w:b/>
          <w:bCs/>
          <w:color w:val="000000"/>
          <w:sz w:val="24"/>
          <w:szCs w:val="24"/>
        </w:rPr>
        <w:t xml:space="preserve">  本专业</w:t>
      </w:r>
      <w:r>
        <w:rPr>
          <w:rFonts w:hint="eastAsia" w:ascii="宋体" w:hAnsi="宋体" w:eastAsia="宋体" w:cs="黑体"/>
          <w:b/>
          <w:bCs/>
          <w:color w:val="000000"/>
          <w:sz w:val="24"/>
          <w:szCs w:val="24"/>
        </w:rPr>
        <w:t>培养</w:t>
      </w:r>
      <w:r>
        <w:rPr>
          <w:rFonts w:ascii="宋体" w:hAnsi="宋体" w:eastAsia="宋体" w:cs="黑体"/>
          <w:b/>
          <w:bCs/>
          <w:color w:val="000000"/>
          <w:sz w:val="24"/>
          <w:szCs w:val="24"/>
        </w:rPr>
        <w:t>面向</w:t>
      </w:r>
      <w:r>
        <w:rPr>
          <w:rFonts w:hint="eastAsia" w:ascii="宋体" w:hAnsi="宋体" w:eastAsia="宋体" w:cs="黑体"/>
          <w:b/>
          <w:bCs/>
          <w:color w:val="000000"/>
          <w:sz w:val="24"/>
          <w:szCs w:val="24"/>
        </w:rPr>
        <w:t>学前</w:t>
      </w:r>
      <w:r>
        <w:rPr>
          <w:rFonts w:ascii="宋体" w:hAnsi="宋体" w:eastAsia="宋体" w:cs="黑体"/>
          <w:b/>
          <w:bCs/>
          <w:color w:val="000000"/>
          <w:sz w:val="24"/>
          <w:szCs w:val="24"/>
        </w:rPr>
        <w:t>小学，从事英语教学工作</w:t>
      </w:r>
      <w:r>
        <w:rPr>
          <w:rFonts w:hint="eastAsia" w:ascii="宋体" w:hAnsi="宋体" w:eastAsia="宋体" w:cs="黑体"/>
          <w:b/>
          <w:bCs/>
          <w:color w:val="000000"/>
          <w:sz w:val="24"/>
          <w:szCs w:val="24"/>
        </w:rPr>
        <w:t>的人才，该专业毕业生</w:t>
      </w:r>
      <w:r>
        <w:rPr>
          <w:rFonts w:ascii="宋体" w:hAnsi="宋体" w:eastAsia="宋体" w:cs="黑体"/>
          <w:b/>
          <w:bCs/>
          <w:color w:val="000000"/>
          <w:sz w:val="24"/>
          <w:szCs w:val="24"/>
        </w:rPr>
        <w:t xml:space="preserve">也可以承担外事部门和企事业单位从事商务资料的英译汉、涉外商务代理、外贸制单、涉外咨询、商务文秘、简单的汉译英 和日常英汉口译等工作。        </w:t>
      </w:r>
      <w:r>
        <w:rPr>
          <w:rFonts w:hint="eastAsia" w:ascii="宋体" w:hAnsi="宋体" w:eastAsia="宋体" w:cs="黑体"/>
          <w:b/>
          <w:bCs/>
          <w:color w:val="000000"/>
          <w:sz w:val="24"/>
          <w:szCs w:val="24"/>
        </w:rPr>
        <w:t xml:space="preserve">                               </w:t>
      </w:r>
    </w:p>
    <w:p>
      <w:pPr>
        <w:spacing w:before="156" w:beforeLines="50" w:after="156"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（二）培养规格</w:t>
      </w:r>
    </w:p>
    <w:p>
      <w:pPr>
        <w:spacing w:before="156" w:beforeLines="50" w:after="156"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1、能力要求</w:t>
      </w:r>
    </w:p>
    <w:tbl>
      <w:tblPr>
        <w:tblStyle w:val="9"/>
        <w:tblW w:w="9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81"/>
        <w:gridCol w:w="3284"/>
        <w:gridCol w:w="2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81" w:type="dxa"/>
          </w:tcPr>
          <w:p>
            <w:pPr>
              <w:spacing w:line="440" w:lineRule="exact"/>
              <w:jc w:val="center"/>
              <w:rPr>
                <w:rFonts w:ascii="宋体" w:hAnsi="Calibri" w:eastAsia="宋体" w:cs="黑体"/>
                <w:b/>
                <w:bCs/>
                <w:color w:val="000000"/>
                <w:sz w:val="24"/>
                <w:szCs w:val="24"/>
              </w:rPr>
            </w:pPr>
            <w:r>
              <w:rPr>
                <w:rFonts w:hint="eastAsia" w:ascii="宋体" w:hAnsi="宋体" w:eastAsia="宋体" w:cs="黑体"/>
                <w:b/>
                <w:bCs/>
                <w:color w:val="000000"/>
                <w:sz w:val="24"/>
                <w:szCs w:val="24"/>
              </w:rPr>
              <w:t>专业能力</w:t>
            </w:r>
          </w:p>
        </w:tc>
        <w:tc>
          <w:tcPr>
            <w:tcW w:w="3284" w:type="dxa"/>
          </w:tcPr>
          <w:p>
            <w:pPr>
              <w:spacing w:line="440" w:lineRule="exact"/>
              <w:jc w:val="center"/>
              <w:rPr>
                <w:rFonts w:ascii="宋体" w:hAnsi="Calibri" w:eastAsia="宋体" w:cs="黑体"/>
                <w:b/>
                <w:bCs/>
                <w:color w:val="000000"/>
                <w:sz w:val="24"/>
                <w:szCs w:val="24"/>
              </w:rPr>
            </w:pPr>
            <w:r>
              <w:rPr>
                <w:rFonts w:hint="eastAsia" w:ascii="宋体" w:hAnsi="宋体" w:eastAsia="宋体" w:cs="黑体"/>
                <w:b/>
                <w:bCs/>
                <w:color w:val="000000"/>
                <w:sz w:val="24"/>
                <w:szCs w:val="24"/>
              </w:rPr>
              <w:t>社会能力</w:t>
            </w:r>
          </w:p>
        </w:tc>
        <w:tc>
          <w:tcPr>
            <w:tcW w:w="2566" w:type="dxa"/>
          </w:tcPr>
          <w:p>
            <w:pPr>
              <w:spacing w:line="440" w:lineRule="exact"/>
              <w:jc w:val="center"/>
              <w:rPr>
                <w:rFonts w:ascii="宋体" w:hAnsi="Calibri" w:eastAsia="宋体" w:cs="黑体"/>
                <w:b/>
                <w:bCs/>
                <w:color w:val="000000"/>
                <w:sz w:val="24"/>
                <w:szCs w:val="24"/>
              </w:rPr>
            </w:pPr>
            <w:r>
              <w:rPr>
                <w:rFonts w:hint="eastAsia" w:ascii="宋体" w:hAnsi="宋体" w:eastAsia="宋体" w:cs="黑体"/>
                <w:b/>
                <w:bCs/>
                <w:color w:val="000000"/>
                <w:sz w:val="24"/>
                <w:szCs w:val="24"/>
              </w:rPr>
              <w:t>方法能力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jc w:val="center"/>
        </w:trPr>
        <w:tc>
          <w:tcPr>
            <w:tcW w:w="3381" w:type="dxa"/>
          </w:tcPr>
          <w:p>
            <w:pPr>
              <w:spacing w:line="440" w:lineRule="exact"/>
              <w:ind w:firstLine="240" w:firstLineChars="100"/>
              <w:jc w:val="left"/>
              <w:rPr>
                <w:rFonts w:ascii="宋体" w:hAnsi="宋体" w:eastAsia="宋体" w:cs="Arial"/>
                <w:color w:val="000000"/>
                <w:kern w:val="0"/>
                <w:sz w:val="24"/>
                <w:szCs w:val="24"/>
              </w:rPr>
            </w:pPr>
            <w:r>
              <w:rPr>
                <w:rFonts w:ascii="宋体" w:hAnsi="宋体" w:eastAsia="宋体" w:cs="Arial"/>
                <w:color w:val="000000"/>
                <w:kern w:val="0"/>
                <w:sz w:val="24"/>
                <w:szCs w:val="24"/>
              </w:rPr>
              <w:t>1</w:t>
            </w:r>
            <w:r>
              <w:rPr>
                <w:rFonts w:hint="eastAsia" w:ascii="宋体" w:hAnsi="宋体" w:eastAsia="宋体" w:cs="Arial"/>
                <w:color w:val="000000"/>
                <w:kern w:val="0"/>
                <w:sz w:val="24"/>
                <w:szCs w:val="24"/>
              </w:rPr>
              <w:t>良好扎实的英语基础，英语的听说读写译能力。</w:t>
            </w:r>
          </w:p>
          <w:p>
            <w:pPr>
              <w:spacing w:line="440" w:lineRule="exact"/>
              <w:ind w:firstLine="240" w:firstLineChars="100"/>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2语言应用，中英文切换自如</w:t>
            </w:r>
          </w:p>
          <w:p>
            <w:pPr>
              <w:spacing w:line="440" w:lineRule="exact"/>
              <w:ind w:firstLine="240" w:firstLineChars="100"/>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3口语流利，外语思维活跃</w:t>
            </w:r>
          </w:p>
          <w:p>
            <w:pPr>
              <w:spacing w:line="440" w:lineRule="exact"/>
              <w:ind w:firstLine="240" w:firstLineChars="100"/>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4教育教学知识转换运用良好。</w:t>
            </w:r>
          </w:p>
          <w:p>
            <w:pPr>
              <w:spacing w:line="440" w:lineRule="exact"/>
              <w:ind w:firstLine="240" w:firstLineChars="100"/>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5课堂管理，语言组织能力出色。</w:t>
            </w:r>
          </w:p>
          <w:p>
            <w:pPr>
              <w:spacing w:line="360" w:lineRule="auto"/>
              <w:ind w:firstLine="240" w:firstLineChars="100"/>
              <w:jc w:val="left"/>
              <w:rPr>
                <w:rFonts w:ascii="宋体" w:hAnsi="宋体" w:eastAsia="宋体" w:cs="黑体"/>
                <w:color w:val="000000"/>
                <w:sz w:val="24"/>
                <w:szCs w:val="24"/>
              </w:rPr>
            </w:pPr>
            <w:r>
              <w:rPr>
                <w:rFonts w:hint="eastAsia" w:ascii="宋体" w:hAnsi="宋体" w:eastAsia="宋体" w:cs="黑体"/>
                <w:color w:val="000000"/>
                <w:sz w:val="24"/>
                <w:szCs w:val="24"/>
              </w:rPr>
              <w:t>6 掌握翻译技巧，外贸知识。7具有相当于高级中学毕业生德文化基础知识。</w:t>
            </w:r>
          </w:p>
          <w:p>
            <w:pPr>
              <w:spacing w:line="360" w:lineRule="auto"/>
              <w:ind w:firstLine="240" w:firstLineChars="100"/>
              <w:jc w:val="left"/>
              <w:rPr>
                <w:rFonts w:ascii="宋体" w:hAnsi="宋体" w:eastAsia="宋体" w:cs="黑体"/>
                <w:color w:val="000000"/>
                <w:sz w:val="24"/>
                <w:szCs w:val="24"/>
              </w:rPr>
            </w:pPr>
            <w:r>
              <w:rPr>
                <w:rFonts w:hint="eastAsia" w:ascii="宋体" w:hAnsi="宋体" w:eastAsia="宋体" w:cs="黑体"/>
                <w:color w:val="000000"/>
                <w:sz w:val="24"/>
                <w:szCs w:val="24"/>
              </w:rPr>
              <w:t>8熟悉党和国家的教育方针、法规和政策，了解少年儿童身心发育的规律， 具备激发少年儿童的英语学习兴趣的能力和技巧；掌握国际商务工作的基本政策、法律法规和国际惯例。</w:t>
            </w:r>
          </w:p>
          <w:p>
            <w:pPr>
              <w:spacing w:line="360" w:lineRule="auto"/>
              <w:ind w:firstLine="240" w:firstLineChars="100"/>
              <w:jc w:val="left"/>
              <w:rPr>
                <w:rFonts w:ascii="宋体" w:hAnsi="宋体" w:eastAsia="宋体" w:cs="Arial"/>
                <w:color w:val="000000"/>
                <w:kern w:val="0"/>
                <w:sz w:val="24"/>
                <w:szCs w:val="24"/>
              </w:rPr>
            </w:pPr>
            <w:r>
              <w:rPr>
                <w:rFonts w:hint="eastAsia" w:ascii="宋体" w:hAnsi="宋体" w:eastAsia="宋体" w:cs="黑体"/>
                <w:color w:val="000000"/>
                <w:sz w:val="24"/>
                <w:szCs w:val="24"/>
              </w:rPr>
              <w:t>9具备从事英语教育教学工作所需的正确口语表达，文字书写，指导学生等基本理论与知识；熟练运用外语进行涉外接待，处理商务函电及合同和业务单证的能力，能准确翻译一般的经济资料。</w:t>
            </w:r>
          </w:p>
        </w:tc>
        <w:tc>
          <w:tcPr>
            <w:tcW w:w="3284" w:type="dxa"/>
          </w:tcPr>
          <w:p>
            <w:pPr>
              <w:spacing w:line="360" w:lineRule="auto"/>
              <w:ind w:firstLine="240" w:firstLineChars="100"/>
              <w:jc w:val="left"/>
              <w:rPr>
                <w:rFonts w:ascii="宋体" w:hAnsi="Calibri" w:eastAsia="宋体" w:cs="黑体"/>
                <w:color w:val="000000"/>
                <w:sz w:val="24"/>
                <w:szCs w:val="24"/>
              </w:rPr>
            </w:pPr>
            <w:r>
              <w:rPr>
                <w:rFonts w:ascii="宋体" w:hAnsi="宋体" w:eastAsia="宋体" w:cs="黑体"/>
                <w:color w:val="000000"/>
                <w:sz w:val="24"/>
                <w:szCs w:val="24"/>
              </w:rPr>
              <w:t>1.</w:t>
            </w:r>
            <w:r>
              <w:rPr>
                <w:rFonts w:hint="eastAsia" w:ascii="宋体" w:hAnsi="宋体" w:eastAsia="宋体" w:cs="黑体"/>
                <w:color w:val="000000"/>
                <w:sz w:val="24"/>
                <w:szCs w:val="24"/>
              </w:rPr>
              <w:t>具有正确的世界观、人生观、价值观和良好的职业道德；</w:t>
            </w:r>
          </w:p>
          <w:p>
            <w:pPr>
              <w:spacing w:line="360" w:lineRule="auto"/>
              <w:ind w:firstLine="240" w:firstLineChars="100"/>
              <w:jc w:val="left"/>
              <w:rPr>
                <w:rFonts w:ascii="宋体" w:hAnsi="Calibri" w:eastAsia="宋体" w:cs="黑体"/>
                <w:color w:val="000000"/>
                <w:sz w:val="24"/>
                <w:szCs w:val="24"/>
              </w:rPr>
            </w:pPr>
            <w:r>
              <w:rPr>
                <w:rFonts w:ascii="宋体" w:hAnsi="宋体" w:eastAsia="宋体" w:cs="黑体"/>
                <w:color w:val="000000"/>
                <w:sz w:val="24"/>
                <w:szCs w:val="24"/>
              </w:rPr>
              <w:t>2.</w:t>
            </w:r>
            <w:r>
              <w:rPr>
                <w:rFonts w:hint="eastAsia" w:ascii="宋体" w:hAnsi="宋体" w:eastAsia="宋体" w:cs="黑体"/>
                <w:color w:val="000000"/>
                <w:sz w:val="24"/>
                <w:szCs w:val="24"/>
              </w:rPr>
              <w:t>有严谨认真的工作作风和行为习惯；</w:t>
            </w:r>
          </w:p>
          <w:p>
            <w:pPr>
              <w:spacing w:line="360" w:lineRule="auto"/>
              <w:ind w:firstLine="240" w:firstLineChars="100"/>
              <w:jc w:val="left"/>
              <w:rPr>
                <w:rFonts w:ascii="宋体" w:hAnsi="Calibri" w:eastAsia="宋体" w:cs="黑体"/>
                <w:color w:val="000000"/>
                <w:sz w:val="24"/>
                <w:szCs w:val="24"/>
              </w:rPr>
            </w:pPr>
            <w:r>
              <w:rPr>
                <w:rFonts w:ascii="宋体" w:hAnsi="宋体" w:eastAsia="宋体" w:cs="黑体"/>
                <w:color w:val="000000"/>
                <w:sz w:val="24"/>
                <w:szCs w:val="24"/>
              </w:rPr>
              <w:t>3.</w:t>
            </w:r>
            <w:r>
              <w:rPr>
                <w:rFonts w:hint="eastAsia" w:ascii="宋体" w:hAnsi="宋体" w:eastAsia="宋体" w:cs="黑体"/>
                <w:color w:val="000000"/>
                <w:sz w:val="24"/>
                <w:szCs w:val="24"/>
              </w:rPr>
              <w:t>有团队协作精神、吃苦精神、奉献精神和创新精神；</w:t>
            </w:r>
          </w:p>
          <w:p>
            <w:pPr>
              <w:spacing w:line="360" w:lineRule="auto"/>
              <w:ind w:firstLine="240" w:firstLineChars="100"/>
              <w:jc w:val="left"/>
              <w:rPr>
                <w:rFonts w:ascii="宋体" w:hAnsi="Calibri" w:eastAsia="宋体" w:cs="黑体"/>
                <w:color w:val="000000"/>
                <w:sz w:val="24"/>
                <w:szCs w:val="24"/>
              </w:rPr>
            </w:pPr>
            <w:r>
              <w:rPr>
                <w:rFonts w:ascii="宋体" w:hAnsi="宋体" w:eastAsia="宋体" w:cs="黑体"/>
                <w:color w:val="000000"/>
                <w:sz w:val="24"/>
                <w:szCs w:val="24"/>
              </w:rPr>
              <w:t>4.</w:t>
            </w:r>
            <w:r>
              <w:rPr>
                <w:rFonts w:hint="eastAsia" w:ascii="宋体" w:hAnsi="宋体" w:eastAsia="宋体" w:cs="黑体"/>
                <w:color w:val="000000"/>
                <w:sz w:val="24"/>
                <w:szCs w:val="24"/>
              </w:rPr>
              <w:t>热爱专业，有较强的事业心和奉献精神；</w:t>
            </w:r>
          </w:p>
          <w:p>
            <w:pPr>
              <w:spacing w:line="360" w:lineRule="auto"/>
              <w:ind w:firstLine="240" w:firstLineChars="100"/>
              <w:jc w:val="left"/>
              <w:rPr>
                <w:rFonts w:ascii="宋体" w:hAnsi="Calibri" w:eastAsia="宋体" w:cs="黑体"/>
                <w:color w:val="000000"/>
                <w:sz w:val="24"/>
                <w:szCs w:val="24"/>
              </w:rPr>
            </w:pPr>
            <w:r>
              <w:rPr>
                <w:rFonts w:ascii="宋体" w:hAnsi="宋体" w:eastAsia="宋体" w:cs="黑体"/>
                <w:color w:val="000000"/>
                <w:sz w:val="24"/>
                <w:szCs w:val="24"/>
              </w:rPr>
              <w:t>5.</w:t>
            </w:r>
            <w:r>
              <w:rPr>
                <w:rFonts w:hint="eastAsia" w:ascii="宋体" w:hAnsi="宋体" w:eastAsia="宋体" w:cs="黑体"/>
                <w:color w:val="000000"/>
                <w:sz w:val="24"/>
                <w:szCs w:val="24"/>
              </w:rPr>
              <w:t>具有健康的心理状态，有较强的意志和毅力；</w:t>
            </w:r>
          </w:p>
          <w:p>
            <w:pPr>
              <w:spacing w:line="440" w:lineRule="exact"/>
              <w:ind w:firstLine="240" w:firstLineChars="100"/>
              <w:jc w:val="left"/>
              <w:rPr>
                <w:rFonts w:ascii="宋体" w:hAnsi="Calibri" w:eastAsia="宋体" w:cs="黑体"/>
                <w:color w:val="000000"/>
                <w:sz w:val="24"/>
                <w:szCs w:val="24"/>
              </w:rPr>
            </w:pPr>
            <w:r>
              <w:rPr>
                <w:rFonts w:ascii="宋体" w:hAnsi="宋体" w:eastAsia="宋体" w:cs="黑体"/>
                <w:color w:val="000000"/>
                <w:sz w:val="24"/>
                <w:szCs w:val="24"/>
              </w:rPr>
              <w:t>6.</w:t>
            </w:r>
            <w:r>
              <w:rPr>
                <w:rFonts w:hint="eastAsia" w:ascii="宋体" w:hAnsi="宋体" w:eastAsia="宋体" w:cs="黑体"/>
                <w:color w:val="000000"/>
                <w:sz w:val="24"/>
                <w:szCs w:val="24"/>
              </w:rPr>
              <w:t>勤奋刻苦，进取心强，具有长远的理想和奋斗目标。</w:t>
            </w:r>
          </w:p>
        </w:tc>
        <w:tc>
          <w:tcPr>
            <w:tcW w:w="2566" w:type="dxa"/>
          </w:tcPr>
          <w:p>
            <w:pPr>
              <w:spacing w:line="440" w:lineRule="exact"/>
              <w:ind w:firstLine="240" w:firstLineChars="100"/>
              <w:jc w:val="left"/>
              <w:rPr>
                <w:rFonts w:ascii="宋体" w:hAnsi="Calibri" w:eastAsia="宋体" w:cs="黑体"/>
                <w:color w:val="000000"/>
                <w:sz w:val="24"/>
                <w:szCs w:val="24"/>
              </w:rPr>
            </w:pPr>
            <w:r>
              <w:rPr>
                <w:rFonts w:hint="eastAsia" w:ascii="宋体" w:hAnsi="宋体" w:eastAsia="宋体" w:cs="黑体"/>
                <w:color w:val="000000"/>
                <w:sz w:val="24"/>
                <w:szCs w:val="24"/>
              </w:rPr>
              <w:t>1.自学与创新能力和较强的敬业精神；</w:t>
            </w:r>
          </w:p>
          <w:p>
            <w:pPr>
              <w:spacing w:line="440" w:lineRule="exact"/>
              <w:ind w:firstLine="240" w:firstLineChars="100"/>
              <w:jc w:val="left"/>
              <w:rPr>
                <w:rFonts w:ascii="宋体" w:hAnsi="Calibri" w:eastAsia="宋体" w:cs="黑体"/>
                <w:color w:val="000000"/>
                <w:sz w:val="24"/>
                <w:szCs w:val="24"/>
              </w:rPr>
            </w:pPr>
            <w:r>
              <w:rPr>
                <w:rFonts w:hint="eastAsia" w:ascii="宋体" w:hAnsi="宋体" w:eastAsia="宋体" w:cs="黑体"/>
                <w:color w:val="000000"/>
                <w:sz w:val="24"/>
                <w:szCs w:val="24"/>
              </w:rPr>
              <w:t>2.任务执行能力；</w:t>
            </w:r>
          </w:p>
          <w:p>
            <w:pPr>
              <w:spacing w:line="440" w:lineRule="exact"/>
              <w:ind w:firstLine="240" w:firstLineChars="100"/>
              <w:jc w:val="left"/>
              <w:rPr>
                <w:rFonts w:ascii="宋体" w:hAnsi="Calibri" w:eastAsia="宋体" w:cs="黑体"/>
                <w:color w:val="000000"/>
                <w:sz w:val="24"/>
                <w:szCs w:val="24"/>
              </w:rPr>
            </w:pPr>
            <w:r>
              <w:rPr>
                <w:rFonts w:ascii="宋体" w:hAnsi="宋体" w:eastAsia="宋体" w:cs="黑体"/>
                <w:color w:val="000000"/>
                <w:sz w:val="24"/>
                <w:szCs w:val="24"/>
              </w:rPr>
              <w:t>3.</w:t>
            </w:r>
            <w:r>
              <w:rPr>
                <w:rFonts w:hint="eastAsia" w:ascii="宋体" w:hAnsi="宋体" w:eastAsia="宋体" w:cs="黑体"/>
                <w:color w:val="000000"/>
                <w:sz w:val="24"/>
                <w:szCs w:val="24"/>
              </w:rPr>
              <w:t>团队协作能力；</w:t>
            </w:r>
          </w:p>
          <w:p>
            <w:pPr>
              <w:spacing w:line="440" w:lineRule="exact"/>
              <w:ind w:firstLine="240" w:firstLineChars="100"/>
              <w:jc w:val="left"/>
              <w:rPr>
                <w:rFonts w:ascii="宋体" w:hAnsi="Calibri" w:eastAsia="宋体" w:cs="黑体"/>
                <w:color w:val="000000"/>
                <w:sz w:val="24"/>
                <w:szCs w:val="24"/>
              </w:rPr>
            </w:pPr>
            <w:r>
              <w:rPr>
                <w:rFonts w:ascii="宋体" w:hAnsi="宋体" w:eastAsia="宋体" w:cs="黑体"/>
                <w:color w:val="000000"/>
                <w:sz w:val="24"/>
                <w:szCs w:val="24"/>
              </w:rPr>
              <w:t>4.</w:t>
            </w:r>
            <w:r>
              <w:rPr>
                <w:rFonts w:hint="eastAsia" w:ascii="宋体" w:hAnsi="宋体" w:eastAsia="宋体" w:cs="黑体"/>
                <w:color w:val="000000"/>
                <w:sz w:val="24"/>
                <w:szCs w:val="24"/>
              </w:rPr>
              <w:t>外语能力和持续发展能力。</w:t>
            </w:r>
          </w:p>
        </w:tc>
      </w:tr>
    </w:tbl>
    <w:p>
      <w:pPr>
        <w:spacing w:before="156" w:beforeLines="50" w:after="156"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2、能力结构与证书要求</w:t>
      </w:r>
    </w:p>
    <w:tbl>
      <w:tblPr>
        <w:tblStyle w:val="9"/>
        <w:tblW w:w="9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2917"/>
        <w:gridCol w:w="3052"/>
        <w:gridCol w:w="1889"/>
        <w:gridCol w:w="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82" w:type="dxa"/>
            <w:gridSpan w:val="2"/>
            <w:vAlign w:val="center"/>
          </w:tcPr>
          <w:p>
            <w:pPr>
              <w:spacing w:line="440" w:lineRule="exact"/>
              <w:jc w:val="center"/>
              <w:rPr>
                <w:rFonts w:ascii="宋体" w:hAnsi="Calibri" w:eastAsia="宋体" w:cs="黑体"/>
                <w:b/>
                <w:color w:val="000000"/>
                <w:sz w:val="24"/>
                <w:szCs w:val="24"/>
              </w:rPr>
            </w:pPr>
            <w:r>
              <w:rPr>
                <w:rFonts w:hint="eastAsia" w:ascii="宋体" w:hAnsi="宋体" w:eastAsia="宋体" w:cs="黑体"/>
                <w:b/>
                <w:color w:val="000000"/>
                <w:sz w:val="24"/>
                <w:szCs w:val="24"/>
              </w:rPr>
              <w:t>能力领域</w:t>
            </w:r>
          </w:p>
        </w:tc>
        <w:tc>
          <w:tcPr>
            <w:tcW w:w="3052" w:type="dxa"/>
            <w:vAlign w:val="center"/>
          </w:tcPr>
          <w:p>
            <w:pPr>
              <w:spacing w:line="440" w:lineRule="exact"/>
              <w:jc w:val="center"/>
              <w:rPr>
                <w:rFonts w:ascii="宋体" w:hAnsi="Calibri" w:eastAsia="宋体" w:cs="黑体"/>
                <w:b/>
                <w:color w:val="000000"/>
                <w:sz w:val="24"/>
                <w:szCs w:val="24"/>
              </w:rPr>
            </w:pPr>
            <w:r>
              <w:rPr>
                <w:rFonts w:hint="eastAsia" w:ascii="宋体" w:hAnsi="宋体" w:eastAsia="宋体" w:cs="黑体"/>
                <w:b/>
                <w:color w:val="000000"/>
                <w:sz w:val="24"/>
                <w:szCs w:val="24"/>
              </w:rPr>
              <w:t>能力目标</w:t>
            </w:r>
          </w:p>
        </w:tc>
        <w:tc>
          <w:tcPr>
            <w:tcW w:w="1889" w:type="dxa"/>
            <w:vAlign w:val="center"/>
          </w:tcPr>
          <w:p>
            <w:pPr>
              <w:spacing w:line="440" w:lineRule="exact"/>
              <w:jc w:val="center"/>
              <w:rPr>
                <w:rFonts w:ascii="宋体" w:hAnsi="Calibri" w:eastAsia="宋体" w:cs="黑体"/>
                <w:b/>
                <w:color w:val="000000"/>
                <w:sz w:val="24"/>
                <w:szCs w:val="24"/>
              </w:rPr>
            </w:pPr>
            <w:r>
              <w:rPr>
                <w:rFonts w:hint="eastAsia" w:ascii="宋体" w:hAnsi="宋体" w:eastAsia="宋体" w:cs="黑体"/>
                <w:b/>
                <w:color w:val="000000"/>
                <w:sz w:val="24"/>
                <w:szCs w:val="24"/>
              </w:rPr>
              <w:t>证书</w:t>
            </w:r>
          </w:p>
        </w:tc>
        <w:tc>
          <w:tcPr>
            <w:tcW w:w="808" w:type="dxa"/>
            <w:vAlign w:val="center"/>
          </w:tcPr>
          <w:p>
            <w:pPr>
              <w:spacing w:line="440" w:lineRule="exact"/>
              <w:jc w:val="center"/>
              <w:rPr>
                <w:rFonts w:ascii="宋体" w:hAnsi="Calibri" w:eastAsia="宋体" w:cs="黑体"/>
                <w:b/>
                <w:color w:val="000000"/>
                <w:sz w:val="24"/>
                <w:szCs w:val="24"/>
              </w:rPr>
            </w:pPr>
            <w:r>
              <w:rPr>
                <w:rFonts w:hint="eastAsia" w:ascii="宋体" w:hAnsi="宋体" w:eastAsia="宋体" w:cs="黑体"/>
                <w:b/>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vMerge w:val="restart"/>
            <w:vAlign w:val="center"/>
          </w:tcPr>
          <w:p>
            <w:pPr>
              <w:spacing w:line="440" w:lineRule="exact"/>
              <w:jc w:val="center"/>
              <w:rPr>
                <w:rFonts w:ascii="宋体" w:hAnsi="Calibri" w:eastAsia="宋体" w:cs="黑体"/>
                <w:b/>
                <w:bCs/>
                <w:color w:val="000000"/>
                <w:sz w:val="24"/>
                <w:szCs w:val="24"/>
              </w:rPr>
            </w:pPr>
            <w:r>
              <w:rPr>
                <w:rFonts w:hint="eastAsia" w:ascii="宋体" w:hAnsi="宋体" w:eastAsia="宋体" w:cs="黑体"/>
                <w:b/>
                <w:bCs/>
                <w:color w:val="000000"/>
                <w:sz w:val="24"/>
                <w:szCs w:val="24"/>
              </w:rPr>
              <w:t>基本能力</w:t>
            </w:r>
          </w:p>
        </w:tc>
        <w:tc>
          <w:tcPr>
            <w:tcW w:w="2917" w:type="dxa"/>
            <w:vMerge w:val="restart"/>
            <w:vAlign w:val="center"/>
          </w:tcPr>
          <w:p>
            <w:pPr>
              <w:spacing w:line="440" w:lineRule="exact"/>
              <w:jc w:val="center"/>
              <w:rPr>
                <w:rFonts w:ascii="宋体" w:hAnsi="Calibri" w:eastAsia="宋体" w:cs="黑体"/>
                <w:b/>
                <w:bCs/>
                <w:color w:val="000000"/>
                <w:sz w:val="24"/>
                <w:szCs w:val="24"/>
              </w:rPr>
            </w:pPr>
            <w:r>
              <w:rPr>
                <w:rFonts w:hint="eastAsia" w:ascii="宋体" w:hAnsi="宋体" w:eastAsia="宋体" w:cs="黑体"/>
                <w:b/>
                <w:bCs/>
                <w:color w:val="000000"/>
                <w:sz w:val="24"/>
                <w:szCs w:val="24"/>
              </w:rPr>
              <w:t>语言能力</w:t>
            </w:r>
          </w:p>
        </w:tc>
        <w:tc>
          <w:tcPr>
            <w:tcW w:w="3052" w:type="dxa"/>
            <w:vAlign w:val="center"/>
          </w:tcPr>
          <w:p>
            <w:pPr>
              <w:spacing w:line="440" w:lineRule="exact"/>
              <w:jc w:val="left"/>
              <w:rPr>
                <w:rFonts w:ascii="宋体" w:hAnsi="Calibri" w:eastAsia="宋体" w:cs="黑体"/>
                <w:color w:val="000000"/>
                <w:sz w:val="24"/>
                <w:szCs w:val="24"/>
              </w:rPr>
            </w:pPr>
            <w:r>
              <w:rPr>
                <w:rFonts w:hint="eastAsia" w:ascii="宋体" w:hAnsi="宋体" w:eastAsia="宋体" w:cs="黑体"/>
                <w:color w:val="000000"/>
                <w:sz w:val="24"/>
                <w:szCs w:val="24"/>
              </w:rPr>
              <w:t>英语应用能力强，口语与听力日常交流无障碍；</w:t>
            </w:r>
          </w:p>
        </w:tc>
        <w:tc>
          <w:tcPr>
            <w:tcW w:w="1889" w:type="dxa"/>
            <w:vAlign w:val="center"/>
          </w:tcPr>
          <w:p>
            <w:pPr>
              <w:spacing w:line="440" w:lineRule="exact"/>
              <w:jc w:val="center"/>
              <w:rPr>
                <w:rFonts w:ascii="宋体" w:hAnsi="Calibri" w:eastAsia="宋体" w:cs="黑体"/>
                <w:color w:val="000000"/>
                <w:sz w:val="24"/>
                <w:szCs w:val="24"/>
              </w:rPr>
            </w:pPr>
            <w:r>
              <w:rPr>
                <w:rFonts w:hint="eastAsia" w:ascii="宋体" w:hAnsi="宋体" w:eastAsia="宋体" w:cs="黑体"/>
                <w:color w:val="000000"/>
                <w:sz w:val="24"/>
                <w:szCs w:val="24"/>
              </w:rPr>
              <w:t>全国英语等级考试一，二级</w:t>
            </w:r>
          </w:p>
        </w:tc>
        <w:tc>
          <w:tcPr>
            <w:tcW w:w="808" w:type="dxa"/>
            <w:vAlign w:val="center"/>
          </w:tcPr>
          <w:p>
            <w:pPr>
              <w:spacing w:line="440" w:lineRule="exact"/>
              <w:jc w:val="center"/>
              <w:rPr>
                <w:rFonts w:ascii="宋体" w:hAnsi="Calibri" w:eastAsia="宋体" w:cs="黑体"/>
                <w:color w:val="000000"/>
                <w:sz w:val="24"/>
                <w:szCs w:val="24"/>
              </w:rPr>
            </w:pPr>
            <w:r>
              <w:rPr>
                <w:rFonts w:hint="eastAsia" w:ascii="宋体" w:hAnsi="宋体" w:eastAsia="宋体" w:cs="黑体"/>
                <w:color w:val="000000"/>
                <w:sz w:val="24"/>
                <w:szCs w:val="24"/>
              </w:rPr>
              <w:t>必考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565" w:type="dxa"/>
            <w:vMerge w:val="continue"/>
            <w:vAlign w:val="center"/>
          </w:tcPr>
          <w:p>
            <w:pPr>
              <w:spacing w:line="440" w:lineRule="exact"/>
              <w:jc w:val="center"/>
              <w:rPr>
                <w:rFonts w:ascii="宋体" w:hAnsi="Calibri" w:eastAsia="宋体" w:cs="黑体"/>
                <w:b/>
                <w:bCs/>
                <w:color w:val="000000"/>
                <w:sz w:val="24"/>
                <w:szCs w:val="24"/>
              </w:rPr>
            </w:pPr>
          </w:p>
        </w:tc>
        <w:tc>
          <w:tcPr>
            <w:tcW w:w="2917" w:type="dxa"/>
            <w:vMerge w:val="continue"/>
            <w:vAlign w:val="center"/>
          </w:tcPr>
          <w:p>
            <w:pPr>
              <w:spacing w:line="440" w:lineRule="exact"/>
              <w:jc w:val="center"/>
              <w:rPr>
                <w:rFonts w:ascii="宋体" w:hAnsi="Calibri" w:eastAsia="宋体" w:cs="黑体"/>
                <w:b/>
                <w:bCs/>
                <w:color w:val="000000"/>
                <w:sz w:val="24"/>
                <w:szCs w:val="24"/>
              </w:rPr>
            </w:pPr>
          </w:p>
        </w:tc>
        <w:tc>
          <w:tcPr>
            <w:tcW w:w="3052" w:type="dxa"/>
            <w:vAlign w:val="center"/>
          </w:tcPr>
          <w:p>
            <w:pPr>
              <w:spacing w:line="440" w:lineRule="exact"/>
              <w:jc w:val="left"/>
              <w:rPr>
                <w:rFonts w:ascii="宋体" w:hAnsi="Calibri" w:eastAsia="宋体" w:cs="黑体"/>
                <w:color w:val="000000"/>
                <w:sz w:val="24"/>
                <w:szCs w:val="24"/>
              </w:rPr>
            </w:pPr>
            <w:r>
              <w:rPr>
                <w:rFonts w:hint="eastAsia" w:ascii="宋体" w:hAnsi="宋体" w:eastAsia="宋体" w:cs="黑体"/>
                <w:color w:val="000000"/>
                <w:sz w:val="24"/>
                <w:szCs w:val="24"/>
              </w:rPr>
              <w:t>汉语口头表达能力强、普通话标准</w:t>
            </w:r>
          </w:p>
        </w:tc>
        <w:tc>
          <w:tcPr>
            <w:tcW w:w="1889" w:type="dxa"/>
            <w:vAlign w:val="center"/>
          </w:tcPr>
          <w:p>
            <w:pPr>
              <w:spacing w:line="440" w:lineRule="exact"/>
              <w:jc w:val="center"/>
              <w:rPr>
                <w:rFonts w:ascii="宋体" w:hAnsi="Calibri" w:eastAsia="宋体" w:cs="黑体"/>
                <w:color w:val="000000"/>
                <w:sz w:val="24"/>
                <w:szCs w:val="24"/>
              </w:rPr>
            </w:pPr>
            <w:r>
              <w:rPr>
                <w:rFonts w:hint="eastAsia" w:ascii="宋体" w:hAnsi="宋体" w:eastAsia="宋体" w:cs="黑体"/>
                <w:color w:val="000000"/>
                <w:sz w:val="24"/>
                <w:szCs w:val="24"/>
              </w:rPr>
              <w:t>全国普通话等级测试（二级乙等）</w:t>
            </w:r>
          </w:p>
        </w:tc>
        <w:tc>
          <w:tcPr>
            <w:tcW w:w="808" w:type="dxa"/>
            <w:vAlign w:val="center"/>
          </w:tcPr>
          <w:p>
            <w:pPr>
              <w:spacing w:line="440" w:lineRule="exact"/>
              <w:jc w:val="center"/>
              <w:rPr>
                <w:rFonts w:ascii="宋体" w:hAnsi="Calibri" w:eastAsia="宋体" w:cs="黑体"/>
                <w:color w:val="000000"/>
                <w:sz w:val="24"/>
                <w:szCs w:val="24"/>
              </w:rPr>
            </w:pPr>
            <w:r>
              <w:rPr>
                <w:rFonts w:hint="eastAsia" w:ascii="宋体" w:hAnsi="宋体" w:eastAsia="宋体" w:cs="黑体"/>
                <w:color w:val="000000"/>
                <w:sz w:val="24"/>
                <w:szCs w:val="24"/>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vMerge w:val="continue"/>
            <w:vAlign w:val="center"/>
          </w:tcPr>
          <w:p>
            <w:pPr>
              <w:spacing w:line="440" w:lineRule="exact"/>
              <w:jc w:val="center"/>
              <w:rPr>
                <w:rFonts w:ascii="宋体" w:hAnsi="Calibri" w:eastAsia="宋体" w:cs="黑体"/>
                <w:b/>
                <w:bCs/>
                <w:color w:val="000000"/>
                <w:sz w:val="24"/>
                <w:szCs w:val="24"/>
              </w:rPr>
            </w:pPr>
          </w:p>
        </w:tc>
        <w:tc>
          <w:tcPr>
            <w:tcW w:w="2917" w:type="dxa"/>
            <w:vAlign w:val="center"/>
          </w:tcPr>
          <w:p>
            <w:pPr>
              <w:spacing w:line="440" w:lineRule="exact"/>
              <w:jc w:val="center"/>
              <w:rPr>
                <w:rFonts w:ascii="宋体" w:hAnsi="Calibri" w:eastAsia="宋体" w:cs="黑体"/>
                <w:b/>
                <w:bCs/>
                <w:color w:val="000000"/>
                <w:sz w:val="24"/>
                <w:szCs w:val="24"/>
              </w:rPr>
            </w:pPr>
            <w:r>
              <w:rPr>
                <w:rFonts w:hint="eastAsia" w:ascii="宋体" w:hAnsi="宋体" w:eastAsia="宋体" w:cs="黑体"/>
                <w:b/>
                <w:bCs/>
                <w:color w:val="000000"/>
                <w:sz w:val="24"/>
                <w:szCs w:val="24"/>
              </w:rPr>
              <w:t>计算机应用能力</w:t>
            </w:r>
          </w:p>
        </w:tc>
        <w:tc>
          <w:tcPr>
            <w:tcW w:w="3052" w:type="dxa"/>
            <w:vAlign w:val="center"/>
          </w:tcPr>
          <w:p>
            <w:pPr>
              <w:spacing w:line="440" w:lineRule="exact"/>
              <w:jc w:val="left"/>
              <w:rPr>
                <w:rFonts w:ascii="宋体" w:hAnsi="Calibri" w:eastAsia="宋体" w:cs="黑体"/>
                <w:color w:val="000000"/>
                <w:sz w:val="24"/>
                <w:szCs w:val="24"/>
              </w:rPr>
            </w:pPr>
            <w:r>
              <w:rPr>
                <w:rFonts w:hint="eastAsia" w:ascii="宋体" w:hAnsi="宋体" w:eastAsia="宋体" w:cs="黑体"/>
                <w:color w:val="000000"/>
                <w:sz w:val="24"/>
                <w:szCs w:val="24"/>
              </w:rPr>
              <w:t>计算机应用能力强，熟练操作计算机常用软件</w:t>
            </w:r>
          </w:p>
        </w:tc>
        <w:tc>
          <w:tcPr>
            <w:tcW w:w="1889" w:type="dxa"/>
            <w:vAlign w:val="center"/>
          </w:tcPr>
          <w:p>
            <w:pPr>
              <w:spacing w:line="440" w:lineRule="exact"/>
              <w:jc w:val="center"/>
              <w:rPr>
                <w:rFonts w:ascii="宋体" w:hAnsi="Calibri" w:eastAsia="宋体" w:cs="黑体"/>
                <w:color w:val="000000"/>
                <w:sz w:val="24"/>
                <w:szCs w:val="24"/>
              </w:rPr>
            </w:pPr>
            <w:r>
              <w:rPr>
                <w:rFonts w:hint="eastAsia" w:ascii="宋体" w:hAnsi="宋体" w:eastAsia="宋体" w:cs="黑体"/>
                <w:color w:val="000000"/>
                <w:sz w:val="24"/>
                <w:szCs w:val="24"/>
              </w:rPr>
              <w:t>全国计算机等级考试一级</w:t>
            </w:r>
          </w:p>
        </w:tc>
        <w:tc>
          <w:tcPr>
            <w:tcW w:w="808" w:type="dxa"/>
            <w:vAlign w:val="center"/>
          </w:tcPr>
          <w:p>
            <w:pPr>
              <w:spacing w:line="440" w:lineRule="exact"/>
              <w:jc w:val="center"/>
              <w:rPr>
                <w:rFonts w:ascii="宋体" w:hAnsi="Calibri" w:eastAsia="宋体" w:cs="黑体"/>
                <w:color w:val="000000"/>
                <w:sz w:val="24"/>
                <w:szCs w:val="24"/>
              </w:rPr>
            </w:pPr>
            <w:r>
              <w:rPr>
                <w:rFonts w:hint="eastAsia" w:ascii="宋体" w:hAnsi="宋体" w:eastAsia="宋体" w:cs="黑体"/>
                <w:color w:val="000000"/>
                <w:sz w:val="24"/>
                <w:szCs w:val="24"/>
              </w:rPr>
              <w:t>必考</w:t>
            </w:r>
          </w:p>
        </w:tc>
      </w:tr>
    </w:tbl>
    <w:p>
      <w:pPr>
        <w:spacing w:before="156" w:beforeLines="50" w:after="156" w:afterLines="50" w:line="440" w:lineRule="exact"/>
        <w:jc w:val="left"/>
        <w:outlineLvl w:val="0"/>
        <w:rPr>
          <w:rFonts w:ascii="Calibri" w:hAnsi="Calibri" w:eastAsia="黑体" w:cs="黑体"/>
          <w:b/>
          <w:bCs/>
          <w:color w:val="000000"/>
          <w:sz w:val="28"/>
          <w:szCs w:val="28"/>
        </w:rPr>
      </w:pPr>
    </w:p>
    <w:p>
      <w:pPr>
        <w:spacing w:before="156" w:beforeLines="50" w:after="156" w:afterLines="50" w:line="440" w:lineRule="exact"/>
        <w:ind w:firstLine="689" w:firstLineChars="245"/>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六、课程设置及要求</w:t>
      </w:r>
      <w:r>
        <w:rPr>
          <w:rFonts w:hint="eastAsia" w:ascii="Calibri" w:hAnsi="Calibri" w:eastAsia="黑体" w:cs="黑体"/>
          <w:color w:val="000000"/>
          <w:sz w:val="28"/>
          <w:szCs w:val="28"/>
        </w:rPr>
        <w:t>（每学期按20周计算）</w:t>
      </w:r>
    </w:p>
    <w:p>
      <w:pPr>
        <w:spacing w:after="156"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（一）基本素质课程（1120节）</w:t>
      </w:r>
    </w:p>
    <w:p>
      <w:pPr>
        <w:pStyle w:val="4"/>
        <w:widowControl w:val="0"/>
        <w:adjustRightInd w:val="0"/>
        <w:snapToGrid w:val="0"/>
        <w:spacing w:after="0" w:line="360" w:lineRule="auto"/>
        <w:ind w:left="0" w:firstLine="0"/>
        <w:rPr>
          <w:rFonts w:ascii="宋体" w:hAnsi="宋体" w:eastAsia="宋体" w:cs="黑体"/>
          <w:color w:val="000000"/>
          <w:kern w:val="2"/>
          <w:sz w:val="24"/>
          <w:szCs w:val="24"/>
        </w:rPr>
      </w:pPr>
      <w:r>
        <w:rPr>
          <w:rFonts w:hint="eastAsia" w:ascii="宋体" w:hAnsi="宋体" w:eastAsia="宋体" w:cs="黑体"/>
          <w:color w:val="000000"/>
          <w:kern w:val="2"/>
          <w:sz w:val="24"/>
          <w:szCs w:val="24"/>
        </w:rPr>
        <w:t>1、德育</w:t>
      </w:r>
      <w:r>
        <w:rPr>
          <w:rFonts w:hint="eastAsia" w:ascii="宋体" w:hAnsi="宋体" w:eastAsia="宋体" w:cs="黑体"/>
          <w:color w:val="000000"/>
          <w:sz w:val="28"/>
          <w:szCs w:val="28"/>
        </w:rPr>
        <w:t>（2*20*4=160学时）</w:t>
      </w:r>
    </w:p>
    <w:p>
      <w:pPr>
        <w:pStyle w:val="4"/>
        <w:widowControl w:val="0"/>
        <w:adjustRightInd w:val="0"/>
        <w:snapToGrid w:val="0"/>
        <w:spacing w:after="0" w:line="360" w:lineRule="auto"/>
        <w:ind w:left="0" w:firstLine="480" w:firstLineChars="200"/>
        <w:rPr>
          <w:rFonts w:ascii="宋体" w:hAnsi="宋体" w:eastAsia="宋体" w:cs="黑体"/>
          <w:color w:val="000000"/>
          <w:kern w:val="2"/>
          <w:sz w:val="24"/>
          <w:szCs w:val="24"/>
        </w:rPr>
      </w:pPr>
      <w:r>
        <w:rPr>
          <w:rFonts w:hint="eastAsia" w:ascii="宋体" w:hAnsi="宋体" w:eastAsia="宋体" w:cs="黑体"/>
          <w:color w:val="000000"/>
          <w:kern w:val="2"/>
          <w:sz w:val="24"/>
          <w:szCs w:val="24"/>
        </w:rPr>
        <w:t>通过四学期的德育课教学，培养学生基本的法律意识和法制观念，使学生了解经济与政治的基本知识，用马克斯主义哲学的立场、观点、方法观察和分析社会生活现象，树立正确的世界观、人生观、价值观以及职业道德观。同时，通过选修课并结合学校德育和心理健康教育，使其能更好地适应社会的需求，使其能更好地适应社会的要求，适应我国经济建设和社会发展对高素质劳动者和中、初级人才的要求。</w:t>
      </w:r>
    </w:p>
    <w:p>
      <w:pPr>
        <w:pStyle w:val="4"/>
        <w:widowControl w:val="0"/>
        <w:adjustRightInd w:val="0"/>
        <w:snapToGrid w:val="0"/>
        <w:spacing w:after="0" w:line="360" w:lineRule="auto"/>
        <w:ind w:left="0" w:firstLine="0"/>
        <w:rPr>
          <w:rFonts w:ascii="宋体" w:hAnsi="宋体" w:eastAsia="宋体" w:cs="黑体"/>
          <w:color w:val="000000"/>
          <w:sz w:val="28"/>
          <w:szCs w:val="28"/>
        </w:rPr>
      </w:pPr>
      <w:r>
        <w:rPr>
          <w:rFonts w:hint="eastAsia" w:ascii="宋体" w:hAnsi="宋体" w:eastAsia="宋体" w:cs="黑体"/>
          <w:color w:val="000000"/>
          <w:kern w:val="2"/>
          <w:sz w:val="24"/>
          <w:szCs w:val="24"/>
        </w:rPr>
        <w:t>2、语文</w:t>
      </w:r>
      <w:r>
        <w:rPr>
          <w:rFonts w:hint="eastAsia" w:ascii="宋体" w:hAnsi="宋体" w:eastAsia="宋体" w:cs="黑体"/>
          <w:color w:val="000000"/>
          <w:sz w:val="28"/>
          <w:szCs w:val="28"/>
        </w:rPr>
        <w:t>（4*20*2+2*20*2=240学时）</w:t>
      </w:r>
    </w:p>
    <w:p>
      <w:pPr>
        <w:pStyle w:val="4"/>
        <w:widowControl w:val="0"/>
        <w:adjustRightInd w:val="0"/>
        <w:snapToGrid w:val="0"/>
        <w:spacing w:after="0" w:line="360" w:lineRule="auto"/>
        <w:ind w:left="0" w:firstLine="600" w:firstLineChars="250"/>
        <w:rPr>
          <w:rFonts w:ascii="宋体" w:hAnsi="宋体" w:eastAsia="宋体" w:cs="黑体"/>
          <w:color w:val="000000"/>
          <w:kern w:val="2"/>
          <w:sz w:val="24"/>
          <w:szCs w:val="24"/>
        </w:rPr>
      </w:pPr>
      <w:r>
        <w:rPr>
          <w:rFonts w:hint="eastAsia" w:ascii="宋体" w:hAnsi="宋体" w:eastAsia="宋体" w:cs="黑体"/>
          <w:color w:val="000000"/>
          <w:kern w:val="2"/>
          <w:sz w:val="24"/>
          <w:szCs w:val="24"/>
        </w:rPr>
        <w:t>在初中语文的基础上，进一步加强现代文和文言文阅读训练，提高学生阅读现代文和浅易文言文的能力；加强文学作品阅读教学，培养学生欣赏文学作品的能力；加强写作和口语交际训练，提高学生应用文写作能力和日常口语交际水平。通过课内外的教学活动，使学生进一步巩固和扩展必需的语文的良好习惯，接受优秀文化熏陶，形成高尚的审美情趣。</w:t>
      </w:r>
    </w:p>
    <w:p>
      <w:pPr>
        <w:pStyle w:val="4"/>
        <w:adjustRightInd w:val="0"/>
        <w:snapToGrid w:val="0"/>
        <w:spacing w:after="0" w:line="360" w:lineRule="auto"/>
        <w:ind w:left="0" w:firstLine="0"/>
        <w:rPr>
          <w:rFonts w:ascii="宋体" w:hAnsi="宋体" w:eastAsia="宋体" w:cs="黑体"/>
          <w:color w:val="000000"/>
          <w:kern w:val="2"/>
          <w:sz w:val="24"/>
          <w:szCs w:val="24"/>
        </w:rPr>
      </w:pPr>
      <w:r>
        <w:rPr>
          <w:rFonts w:hint="eastAsia" w:ascii="宋体" w:hAnsi="宋体" w:eastAsia="宋体" w:cs="黑体"/>
          <w:color w:val="000000"/>
          <w:kern w:val="2"/>
          <w:sz w:val="24"/>
          <w:szCs w:val="24"/>
        </w:rPr>
        <w:t>3、计算机应用基础</w:t>
      </w:r>
      <w:r>
        <w:rPr>
          <w:rFonts w:hint="eastAsia" w:ascii="宋体" w:hAnsi="宋体" w:eastAsia="宋体" w:cs="黑体"/>
          <w:color w:val="000000"/>
          <w:sz w:val="28"/>
          <w:szCs w:val="28"/>
        </w:rPr>
        <w:t>（4*20*2=160学时）</w:t>
      </w:r>
    </w:p>
    <w:p>
      <w:pPr>
        <w:pStyle w:val="4"/>
        <w:adjustRightInd w:val="0"/>
        <w:snapToGrid w:val="0"/>
        <w:spacing w:after="0" w:line="360" w:lineRule="auto"/>
        <w:ind w:left="374" w:leftChars="178" w:firstLine="480" w:firstLineChars="200"/>
        <w:rPr>
          <w:rFonts w:ascii="宋体" w:hAnsi="宋体" w:eastAsia="宋体" w:cs="黑体"/>
          <w:color w:val="000000"/>
          <w:kern w:val="2"/>
          <w:sz w:val="24"/>
          <w:szCs w:val="24"/>
        </w:rPr>
      </w:pPr>
      <w:r>
        <w:rPr>
          <w:rFonts w:hint="eastAsia" w:ascii="宋体" w:hAnsi="宋体" w:eastAsia="宋体" w:cs="黑体"/>
          <w:color w:val="000000"/>
          <w:kern w:val="2"/>
          <w:sz w:val="24"/>
          <w:szCs w:val="24"/>
        </w:rPr>
        <w:t>在初中相关课程的基础上，进一步学习计算机的基础知识、微机的基本操作技能、常用操作系统的使用、文字处理软件的使用、电子表格处理软件的使用、计算机网络的基本知识及操作技能，具有文字处理能力，数据处理能力，信息获取、整理、加工能力、网上交互能力。为以后的学习和工作打下基础。</w:t>
      </w:r>
    </w:p>
    <w:p>
      <w:pPr>
        <w:pStyle w:val="4"/>
        <w:widowControl w:val="0"/>
        <w:adjustRightInd w:val="0"/>
        <w:snapToGrid w:val="0"/>
        <w:spacing w:after="0" w:line="360" w:lineRule="auto"/>
        <w:ind w:left="0" w:firstLine="0"/>
        <w:rPr>
          <w:rFonts w:ascii="宋体" w:hAnsi="宋体" w:eastAsia="宋体" w:cs="黑体"/>
          <w:color w:val="000000"/>
          <w:kern w:val="2"/>
          <w:sz w:val="24"/>
          <w:szCs w:val="24"/>
        </w:rPr>
      </w:pPr>
      <w:r>
        <w:rPr>
          <w:rFonts w:hint="eastAsia" w:ascii="宋体" w:hAnsi="宋体" w:eastAsia="宋体" w:cs="黑体"/>
          <w:color w:val="000000"/>
          <w:kern w:val="2"/>
          <w:sz w:val="24"/>
          <w:szCs w:val="24"/>
        </w:rPr>
        <w:t>4、体育与健康</w:t>
      </w:r>
      <w:r>
        <w:rPr>
          <w:rFonts w:hint="eastAsia" w:ascii="宋体" w:hAnsi="宋体" w:eastAsia="宋体" w:cs="黑体"/>
          <w:color w:val="000000"/>
          <w:sz w:val="28"/>
          <w:szCs w:val="28"/>
        </w:rPr>
        <w:t>（2*20*2=80 学时）</w:t>
      </w:r>
    </w:p>
    <w:p>
      <w:pPr>
        <w:pStyle w:val="4"/>
        <w:adjustRightInd w:val="0"/>
        <w:snapToGrid w:val="0"/>
        <w:spacing w:after="0" w:line="360" w:lineRule="auto"/>
        <w:ind w:left="374" w:leftChars="178" w:firstLine="480" w:firstLineChars="200"/>
        <w:rPr>
          <w:rFonts w:ascii="宋体" w:hAnsi="宋体" w:eastAsia="宋体" w:cs="黑体"/>
          <w:color w:val="000000"/>
          <w:kern w:val="2"/>
          <w:sz w:val="24"/>
          <w:szCs w:val="24"/>
        </w:rPr>
      </w:pPr>
      <w:r>
        <w:rPr>
          <w:rFonts w:hint="eastAsia" w:ascii="宋体" w:hAnsi="宋体" w:eastAsia="宋体" w:cs="黑体"/>
          <w:color w:val="000000"/>
          <w:kern w:val="2"/>
          <w:sz w:val="24"/>
          <w:szCs w:val="24"/>
        </w:rPr>
        <w:t>在教学中树立健康第一的指导思想，通过课堂教学，全面提高学生身体素质，发展身体基本活动能力，增进学生身心健康，使学生掌握必要的体育与卫生保健基础知识和运动技能，增强体育锻炼与保健意识，了解一定的与科学锻炼和娱乐休闲方法；注重学生个性与体育特长的发展，提高自主锻炼、自我保健、自我评价和自我调控的能力，同时进行爱国主义、集体主义和职业道德与行为规范教育，提高学生社会责任感，为培养高素质人才打好身体基础。、</w:t>
      </w:r>
    </w:p>
    <w:p>
      <w:pPr>
        <w:pStyle w:val="4"/>
        <w:adjustRightInd w:val="0"/>
        <w:snapToGrid w:val="0"/>
        <w:spacing w:after="0" w:line="240" w:lineRule="auto"/>
        <w:ind w:left="0" w:firstLine="0"/>
        <w:rPr>
          <w:rFonts w:ascii="宋体" w:hAnsi="宋体" w:eastAsia="宋体" w:cs="黑体"/>
          <w:color w:val="000000"/>
          <w:sz w:val="28"/>
          <w:szCs w:val="28"/>
        </w:rPr>
      </w:pPr>
      <w:r>
        <w:rPr>
          <w:rFonts w:hint="eastAsia" w:ascii="宋体" w:hAnsi="宋体" w:eastAsia="宋体" w:cs="黑体"/>
          <w:color w:val="000000"/>
          <w:kern w:val="2"/>
          <w:sz w:val="24"/>
          <w:szCs w:val="24"/>
        </w:rPr>
        <w:t>5、</w:t>
      </w:r>
      <w:r>
        <w:rPr>
          <w:rFonts w:ascii="宋体" w:hAnsi="宋体" w:eastAsia="宋体" w:cs="黑体"/>
          <w:color w:val="000000"/>
          <w:kern w:val="2"/>
          <w:sz w:val="24"/>
          <w:szCs w:val="24"/>
        </w:rPr>
        <w:t> </w:t>
      </w:r>
      <w:r>
        <w:rPr>
          <w:rFonts w:hint="eastAsia" w:ascii="宋体" w:hAnsi="宋体" w:eastAsia="宋体" w:cs="黑体"/>
          <w:color w:val="000000"/>
          <w:kern w:val="2"/>
          <w:sz w:val="24"/>
          <w:szCs w:val="24"/>
        </w:rPr>
        <w:t>形体</w:t>
      </w:r>
      <w:r>
        <w:rPr>
          <w:rFonts w:hint="eastAsia" w:ascii="宋体" w:hAnsi="宋体" w:eastAsia="宋体" w:cs="黑体"/>
          <w:color w:val="000000"/>
          <w:sz w:val="28"/>
          <w:szCs w:val="28"/>
        </w:rPr>
        <w:t>（2*20*2=80学时）</w:t>
      </w:r>
    </w:p>
    <w:p>
      <w:pPr>
        <w:widowControl/>
        <w:adjustRightInd w:val="0"/>
        <w:snapToGrid w:val="0"/>
        <w:spacing w:before="100" w:beforeAutospacing="1" w:after="100" w:afterAutospacing="1"/>
        <w:ind w:right="17" w:firstLine="360" w:firstLineChars="150"/>
        <w:rPr>
          <w:rFonts w:ascii="宋体" w:hAnsi="宋体" w:eastAsia="宋体" w:cs="黑体"/>
          <w:color w:val="000000"/>
          <w:sz w:val="24"/>
          <w:szCs w:val="24"/>
        </w:rPr>
      </w:pPr>
      <w:r>
        <w:rPr>
          <w:rFonts w:hint="eastAsia" w:ascii="宋体" w:hAnsi="宋体" w:eastAsia="宋体" w:cs="黑体"/>
          <w:color w:val="000000"/>
          <w:sz w:val="24"/>
          <w:szCs w:val="24"/>
        </w:rPr>
        <w:t>掌握基本的形体知识和加强形体锻炼</w:t>
      </w:r>
    </w:p>
    <w:p>
      <w:pPr>
        <w:widowControl/>
        <w:adjustRightInd w:val="0"/>
        <w:snapToGrid w:val="0"/>
        <w:spacing w:before="100" w:beforeAutospacing="1" w:after="100" w:afterAutospacing="1"/>
        <w:ind w:right="17"/>
        <w:rPr>
          <w:rFonts w:ascii="宋体" w:hAnsi="宋体" w:eastAsia="宋体" w:cs="黑体"/>
          <w:color w:val="000000"/>
          <w:sz w:val="24"/>
          <w:szCs w:val="24"/>
        </w:rPr>
      </w:pPr>
      <w:r>
        <w:rPr>
          <w:rFonts w:hint="eastAsia" w:ascii="宋体" w:hAnsi="宋体" w:eastAsia="宋体" w:cs="黑体"/>
          <w:color w:val="000000"/>
          <w:sz w:val="24"/>
          <w:szCs w:val="24"/>
        </w:rPr>
        <w:t>6、美术</w:t>
      </w:r>
      <w:r>
        <w:rPr>
          <w:rFonts w:hint="eastAsia" w:ascii="宋体" w:hAnsi="宋体" w:eastAsia="宋体" w:cs="黑体"/>
          <w:color w:val="000000"/>
          <w:sz w:val="28"/>
          <w:szCs w:val="28"/>
        </w:rPr>
        <w:t>（2*20*3=120学时）</w:t>
      </w:r>
    </w:p>
    <w:p>
      <w:pPr>
        <w:widowControl/>
        <w:adjustRightInd w:val="0"/>
        <w:snapToGrid w:val="0"/>
        <w:spacing w:before="100" w:beforeAutospacing="1" w:after="100" w:afterAutospacing="1"/>
        <w:ind w:right="17" w:firstLine="360" w:firstLineChars="150"/>
        <w:rPr>
          <w:rFonts w:ascii="宋体" w:hAnsi="宋体" w:eastAsia="宋体" w:cs="黑体"/>
          <w:color w:val="000000"/>
          <w:sz w:val="24"/>
          <w:szCs w:val="24"/>
        </w:rPr>
      </w:pPr>
      <w:r>
        <w:rPr>
          <w:rFonts w:hint="eastAsia" w:ascii="宋体" w:hAnsi="宋体" w:eastAsia="宋体" w:cs="黑体"/>
          <w:color w:val="000000"/>
          <w:sz w:val="24"/>
          <w:szCs w:val="24"/>
        </w:rPr>
        <w:t>掌握基本的美术理论知识</w:t>
      </w:r>
    </w:p>
    <w:p>
      <w:pPr>
        <w:widowControl/>
        <w:adjustRightInd w:val="0"/>
        <w:snapToGrid w:val="0"/>
        <w:spacing w:before="100" w:beforeAutospacing="1" w:after="100" w:afterAutospacing="1"/>
        <w:ind w:right="17"/>
        <w:rPr>
          <w:rFonts w:ascii="宋体" w:hAnsi="宋体" w:eastAsia="宋体" w:cs="黑体"/>
          <w:color w:val="000000"/>
          <w:sz w:val="28"/>
          <w:szCs w:val="28"/>
        </w:rPr>
      </w:pPr>
      <w:r>
        <w:rPr>
          <w:rFonts w:hint="eastAsia" w:ascii="宋体" w:hAnsi="宋体" w:eastAsia="宋体" w:cs="黑体"/>
          <w:color w:val="000000"/>
          <w:sz w:val="24"/>
          <w:szCs w:val="24"/>
        </w:rPr>
        <w:t>7、音乐</w:t>
      </w:r>
      <w:r>
        <w:rPr>
          <w:rFonts w:ascii="宋体" w:hAnsi="宋体" w:eastAsia="宋体" w:cs="黑体"/>
          <w:color w:val="000000"/>
          <w:sz w:val="24"/>
          <w:szCs w:val="24"/>
        </w:rPr>
        <w:t> </w:t>
      </w:r>
      <w:r>
        <w:rPr>
          <w:rFonts w:hint="eastAsia" w:ascii="宋体" w:hAnsi="宋体" w:eastAsia="宋体" w:cs="黑体"/>
          <w:color w:val="000000"/>
          <w:sz w:val="28"/>
          <w:szCs w:val="28"/>
        </w:rPr>
        <w:t>（2*20*3=120学时）</w:t>
      </w:r>
    </w:p>
    <w:p>
      <w:pPr>
        <w:widowControl/>
        <w:adjustRightInd w:val="0"/>
        <w:snapToGrid w:val="0"/>
        <w:spacing w:before="100" w:beforeAutospacing="1" w:after="100" w:afterAutospacing="1"/>
        <w:ind w:right="17"/>
        <w:rPr>
          <w:rFonts w:ascii="宋体" w:hAnsi="宋体" w:eastAsia="宋体" w:cs="黑体"/>
          <w:color w:val="000000"/>
          <w:sz w:val="24"/>
          <w:szCs w:val="24"/>
        </w:rPr>
      </w:pPr>
      <w:r>
        <w:rPr>
          <w:rFonts w:hint="eastAsia" w:ascii="宋体" w:hAnsi="宋体" w:eastAsia="宋体" w:cs="黑体"/>
          <w:color w:val="000000"/>
          <w:sz w:val="24"/>
          <w:szCs w:val="24"/>
        </w:rPr>
        <w:t xml:space="preserve">掌握基本的音乐理论知识。 </w:t>
      </w:r>
    </w:p>
    <w:p>
      <w:pPr>
        <w:spacing w:before="156" w:beforeLines="50" w:after="156"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（二）职业能力课程（1120节）</w:t>
      </w:r>
    </w:p>
    <w:p>
      <w:pPr>
        <w:pStyle w:val="4"/>
        <w:widowControl w:val="0"/>
        <w:adjustRightInd w:val="0"/>
        <w:snapToGrid w:val="0"/>
        <w:spacing w:after="0" w:line="360" w:lineRule="auto"/>
        <w:ind w:left="0" w:firstLine="0"/>
        <w:rPr>
          <w:rFonts w:ascii="宋体" w:hAnsi="宋体" w:eastAsia="宋体" w:cs="黑体"/>
          <w:color w:val="000000"/>
          <w:kern w:val="2"/>
          <w:sz w:val="24"/>
          <w:szCs w:val="24"/>
        </w:rPr>
      </w:pPr>
      <w:r>
        <w:rPr>
          <w:rFonts w:ascii="宋体" w:hAnsi="宋体" w:eastAsia="宋体" w:cs="黑体"/>
          <w:color w:val="000000"/>
          <w:kern w:val="2"/>
          <w:sz w:val="24"/>
          <w:szCs w:val="24"/>
        </w:rPr>
        <w:t>1</w:t>
      </w:r>
      <w:r>
        <w:rPr>
          <w:rFonts w:hint="eastAsia" w:ascii="宋体" w:hAnsi="宋体" w:eastAsia="宋体" w:cs="黑体"/>
          <w:color w:val="000000"/>
          <w:kern w:val="2"/>
          <w:sz w:val="24"/>
          <w:szCs w:val="24"/>
        </w:rPr>
        <w:t>、基础英语</w:t>
      </w:r>
      <w:r>
        <w:rPr>
          <w:rFonts w:hint="eastAsia" w:ascii="宋体" w:hAnsi="宋体" w:eastAsia="宋体" w:cs="黑体"/>
          <w:color w:val="000000"/>
          <w:sz w:val="28"/>
          <w:szCs w:val="28"/>
        </w:rPr>
        <w:t>（2*20*4=160学时）</w:t>
      </w:r>
    </w:p>
    <w:p>
      <w:pPr>
        <w:pStyle w:val="4"/>
        <w:widowControl w:val="0"/>
        <w:adjustRightInd w:val="0"/>
        <w:snapToGrid w:val="0"/>
        <w:spacing w:after="0" w:line="360" w:lineRule="auto"/>
        <w:ind w:left="0" w:firstLine="0"/>
        <w:rPr>
          <w:rFonts w:ascii="宋体" w:hAnsi="宋体" w:eastAsia="宋体" w:cs="黑体"/>
          <w:color w:val="000000"/>
          <w:kern w:val="2"/>
          <w:sz w:val="24"/>
          <w:szCs w:val="24"/>
        </w:rPr>
      </w:pPr>
      <w:r>
        <w:rPr>
          <w:rFonts w:hint="eastAsia" w:ascii="宋体" w:hAnsi="宋体" w:eastAsia="宋体" w:cs="黑体"/>
          <w:color w:val="000000"/>
          <w:kern w:val="2"/>
          <w:sz w:val="24"/>
          <w:szCs w:val="24"/>
        </w:rPr>
        <w:t>基础英语是一门技能课，其目的在于培养和提高学生综合运用英语的能力。本课程主要通过语言基础训练与篇章讲解分析，使学生逐步提高语篇阅读理解能力，了解英语各种文体的表达方式与特点，扩大词汇量与熟悉英语常用句型，掌握基本的口头与笔头表达能力。基础英语课在一年级阶段主要培养学生的听说能力，鼓励学生大胆开口，积极参与各种语言交际活动，逐步提高英语水平。</w:t>
      </w:r>
    </w:p>
    <w:p>
      <w:pPr>
        <w:pStyle w:val="4"/>
        <w:widowControl w:val="0"/>
        <w:adjustRightInd w:val="0"/>
        <w:snapToGrid w:val="0"/>
        <w:spacing w:after="0" w:line="360" w:lineRule="auto"/>
        <w:ind w:left="0" w:firstLine="0"/>
        <w:rPr>
          <w:rFonts w:ascii="宋体" w:hAnsi="宋体" w:eastAsia="宋体" w:cs="黑体"/>
          <w:color w:val="000000"/>
          <w:kern w:val="2"/>
          <w:sz w:val="24"/>
          <w:szCs w:val="24"/>
        </w:rPr>
      </w:pPr>
      <w:r>
        <w:rPr>
          <w:rFonts w:hint="eastAsia" w:ascii="宋体" w:hAnsi="宋体" w:eastAsia="宋体" w:cs="黑体"/>
          <w:color w:val="000000"/>
          <w:kern w:val="2"/>
          <w:sz w:val="24"/>
          <w:szCs w:val="24"/>
        </w:rPr>
        <w:t>考核方式：闭卷考试。</w:t>
      </w:r>
    </w:p>
    <w:p>
      <w:pPr>
        <w:pStyle w:val="4"/>
        <w:widowControl w:val="0"/>
        <w:adjustRightInd w:val="0"/>
        <w:snapToGrid w:val="0"/>
        <w:spacing w:after="0" w:line="360" w:lineRule="auto"/>
        <w:ind w:left="0" w:firstLine="0"/>
        <w:rPr>
          <w:rFonts w:ascii="宋体" w:hAnsi="宋体" w:eastAsia="宋体" w:cs="黑体"/>
          <w:color w:val="000000"/>
          <w:kern w:val="2"/>
          <w:sz w:val="24"/>
          <w:szCs w:val="24"/>
        </w:rPr>
      </w:pPr>
      <w:r>
        <w:rPr>
          <w:rFonts w:hint="eastAsia" w:ascii="宋体" w:hAnsi="宋体" w:eastAsia="宋体" w:cs="黑体"/>
          <w:color w:val="000000"/>
          <w:kern w:val="2"/>
          <w:sz w:val="24"/>
          <w:szCs w:val="24"/>
        </w:rPr>
        <w:t>2、专业英语</w:t>
      </w:r>
      <w:r>
        <w:rPr>
          <w:rFonts w:hint="eastAsia" w:ascii="宋体" w:hAnsi="宋体" w:eastAsia="宋体" w:cs="黑体"/>
          <w:color w:val="000000"/>
          <w:sz w:val="28"/>
          <w:szCs w:val="28"/>
        </w:rPr>
        <w:t>（6*20*2=240学时）</w:t>
      </w:r>
    </w:p>
    <w:p>
      <w:pPr>
        <w:pStyle w:val="4"/>
        <w:widowControl w:val="0"/>
        <w:adjustRightInd w:val="0"/>
        <w:snapToGrid w:val="0"/>
        <w:spacing w:after="0" w:line="360" w:lineRule="auto"/>
        <w:ind w:left="0" w:firstLine="0"/>
        <w:rPr>
          <w:rFonts w:ascii="宋体" w:hAnsi="宋体" w:eastAsia="宋体" w:cs="黑体"/>
          <w:color w:val="000000"/>
          <w:kern w:val="2"/>
          <w:sz w:val="24"/>
          <w:szCs w:val="24"/>
        </w:rPr>
      </w:pPr>
      <w:r>
        <w:rPr>
          <w:rFonts w:hint="eastAsia" w:ascii="宋体" w:hAnsi="宋体" w:eastAsia="宋体" w:cs="黑体"/>
          <w:color w:val="000000"/>
          <w:kern w:val="2"/>
          <w:sz w:val="24"/>
          <w:szCs w:val="24"/>
        </w:rPr>
        <w:t>在二年级阶段主要培养学生的读、写、译等方面的技能。通过分析，讲解课文，帮助学生扩大词汇量，提高阅读理解能力，同时阅读了解各种英文文体，掌握基本的写作技巧，达到新大纲规定的听、说、读、写、译等方面的要求。</w:t>
      </w:r>
    </w:p>
    <w:p>
      <w:pPr>
        <w:pStyle w:val="4"/>
        <w:widowControl w:val="0"/>
        <w:adjustRightInd w:val="0"/>
        <w:snapToGrid w:val="0"/>
        <w:spacing w:after="0" w:line="360" w:lineRule="auto"/>
        <w:ind w:left="0" w:firstLine="0"/>
        <w:rPr>
          <w:rFonts w:ascii="宋体" w:hAnsi="宋体" w:eastAsia="宋体" w:cs="黑体"/>
          <w:color w:val="000000"/>
          <w:kern w:val="2"/>
          <w:sz w:val="24"/>
          <w:szCs w:val="24"/>
        </w:rPr>
      </w:pPr>
      <w:r>
        <w:rPr>
          <w:rFonts w:hint="eastAsia" w:ascii="宋体" w:hAnsi="宋体" w:eastAsia="宋体" w:cs="黑体"/>
          <w:color w:val="000000"/>
          <w:kern w:val="2"/>
          <w:sz w:val="24"/>
          <w:szCs w:val="24"/>
        </w:rPr>
        <w:t>考核方式：闭卷考试。</w:t>
      </w:r>
    </w:p>
    <w:p>
      <w:pPr>
        <w:pStyle w:val="4"/>
        <w:widowControl w:val="0"/>
        <w:adjustRightInd w:val="0"/>
        <w:snapToGrid w:val="0"/>
        <w:spacing w:after="0" w:line="360" w:lineRule="auto"/>
        <w:ind w:left="0" w:firstLine="0"/>
        <w:rPr>
          <w:rFonts w:ascii="宋体" w:hAnsi="宋体" w:eastAsia="宋体" w:cs="黑体"/>
          <w:color w:val="000000"/>
          <w:kern w:val="2"/>
          <w:sz w:val="24"/>
          <w:szCs w:val="24"/>
        </w:rPr>
      </w:pPr>
      <w:r>
        <w:rPr>
          <w:rFonts w:hint="eastAsia" w:ascii="宋体" w:hAnsi="宋体" w:eastAsia="宋体" w:cs="黑体"/>
          <w:color w:val="000000"/>
          <w:kern w:val="2"/>
          <w:sz w:val="24"/>
          <w:szCs w:val="24"/>
        </w:rPr>
        <w:t>3、语音</w:t>
      </w:r>
      <w:r>
        <w:rPr>
          <w:rFonts w:hint="eastAsia" w:ascii="宋体" w:hAnsi="宋体" w:eastAsia="宋体" w:cs="黑体"/>
          <w:color w:val="000000"/>
          <w:sz w:val="28"/>
          <w:szCs w:val="28"/>
        </w:rPr>
        <w:t>（2*20*1=40学时）</w:t>
      </w:r>
    </w:p>
    <w:p>
      <w:pPr>
        <w:pStyle w:val="4"/>
        <w:widowControl w:val="0"/>
        <w:adjustRightInd w:val="0"/>
        <w:snapToGrid w:val="0"/>
        <w:spacing w:after="0" w:line="360" w:lineRule="auto"/>
        <w:ind w:left="0" w:firstLine="0"/>
        <w:rPr>
          <w:rFonts w:ascii="宋体" w:hAnsi="宋体" w:eastAsia="宋体" w:cs="黑体"/>
          <w:color w:val="000000"/>
          <w:kern w:val="2"/>
          <w:sz w:val="24"/>
          <w:szCs w:val="24"/>
        </w:rPr>
      </w:pPr>
      <w:r>
        <w:rPr>
          <w:rFonts w:hint="eastAsia" w:ascii="宋体" w:hAnsi="宋体" w:eastAsia="宋体" w:cs="黑体"/>
          <w:color w:val="000000"/>
          <w:kern w:val="2"/>
          <w:sz w:val="24"/>
          <w:szCs w:val="24"/>
        </w:rPr>
        <w:t xml:space="preserve">　  本课程着重训练学生的语音，是英语专业的基础课程，使学生对语音的基础知识有所认识，使学生能够正确辨音，正确发音。 </w:t>
      </w:r>
    </w:p>
    <w:p>
      <w:pPr>
        <w:pStyle w:val="4"/>
        <w:widowControl w:val="0"/>
        <w:adjustRightInd w:val="0"/>
        <w:snapToGrid w:val="0"/>
        <w:spacing w:after="0" w:line="360" w:lineRule="auto"/>
        <w:ind w:left="0" w:firstLine="0"/>
        <w:rPr>
          <w:rFonts w:ascii="宋体" w:hAnsi="宋体" w:eastAsia="宋体" w:cs="黑体"/>
          <w:color w:val="000000"/>
          <w:kern w:val="2"/>
          <w:sz w:val="24"/>
          <w:szCs w:val="24"/>
        </w:rPr>
      </w:pPr>
      <w:r>
        <w:rPr>
          <w:rFonts w:hint="eastAsia" w:ascii="宋体" w:hAnsi="宋体" w:eastAsia="宋体" w:cs="黑体"/>
          <w:color w:val="000000"/>
          <w:kern w:val="2"/>
          <w:sz w:val="24"/>
          <w:szCs w:val="24"/>
        </w:rPr>
        <w:t>考核方式：考查</w:t>
      </w:r>
    </w:p>
    <w:p>
      <w:pPr>
        <w:pStyle w:val="4"/>
        <w:widowControl w:val="0"/>
        <w:adjustRightInd w:val="0"/>
        <w:snapToGrid w:val="0"/>
        <w:spacing w:after="0" w:line="360" w:lineRule="auto"/>
        <w:ind w:left="0" w:firstLine="0"/>
        <w:rPr>
          <w:rFonts w:ascii="宋体" w:hAnsi="宋体" w:eastAsia="宋体" w:cs="黑体"/>
          <w:color w:val="000000"/>
          <w:kern w:val="2"/>
          <w:sz w:val="24"/>
          <w:szCs w:val="24"/>
        </w:rPr>
      </w:pPr>
      <w:r>
        <w:rPr>
          <w:rFonts w:hint="eastAsia" w:ascii="宋体" w:hAnsi="宋体" w:eastAsia="宋体" w:cs="黑体"/>
          <w:color w:val="000000"/>
          <w:kern w:val="2"/>
          <w:sz w:val="24"/>
          <w:szCs w:val="24"/>
        </w:rPr>
        <w:t>4、口语与听力</w:t>
      </w:r>
      <w:r>
        <w:rPr>
          <w:rFonts w:hint="eastAsia" w:ascii="宋体" w:hAnsi="宋体" w:eastAsia="宋体" w:cs="黑体"/>
          <w:color w:val="000000"/>
          <w:sz w:val="28"/>
          <w:szCs w:val="28"/>
        </w:rPr>
        <w:t>（2*20*8=320学时）</w:t>
      </w:r>
    </w:p>
    <w:p>
      <w:pPr>
        <w:pStyle w:val="4"/>
        <w:widowControl w:val="0"/>
        <w:adjustRightInd w:val="0"/>
        <w:snapToGrid w:val="0"/>
        <w:spacing w:after="0" w:line="360" w:lineRule="auto"/>
        <w:ind w:left="0" w:firstLine="0"/>
        <w:rPr>
          <w:rFonts w:ascii="宋体" w:hAnsi="宋体" w:eastAsia="宋体" w:cs="黑体"/>
          <w:color w:val="000000"/>
          <w:kern w:val="2"/>
          <w:sz w:val="24"/>
          <w:szCs w:val="24"/>
        </w:rPr>
      </w:pPr>
      <w:r>
        <w:rPr>
          <w:rFonts w:hint="eastAsia" w:ascii="宋体" w:hAnsi="宋体" w:eastAsia="宋体" w:cs="黑体"/>
          <w:color w:val="000000"/>
          <w:kern w:val="2"/>
          <w:sz w:val="24"/>
          <w:szCs w:val="24"/>
        </w:rPr>
        <w:t>通过循序渐进、多种形式的听力教学和训练，初步克服听力障碍，突破英语听力关。听懂英语国家人士在一般社交场合的交谈和相当于中等难度的听力材料，能理解大意，抓住主要论点或情节。在听力训练的基础上，进行对话、复述、描述、培养学生口语表达能力。</w:t>
      </w:r>
    </w:p>
    <w:p>
      <w:pPr>
        <w:pStyle w:val="4"/>
        <w:widowControl w:val="0"/>
        <w:adjustRightInd w:val="0"/>
        <w:snapToGrid w:val="0"/>
        <w:spacing w:after="0" w:line="360" w:lineRule="auto"/>
        <w:ind w:left="0" w:firstLine="0"/>
        <w:rPr>
          <w:rFonts w:ascii="宋体" w:hAnsi="宋体" w:eastAsia="宋体" w:cs="黑体"/>
          <w:color w:val="000000"/>
          <w:kern w:val="2"/>
          <w:sz w:val="24"/>
          <w:szCs w:val="24"/>
        </w:rPr>
      </w:pPr>
      <w:r>
        <w:rPr>
          <w:rFonts w:hint="eastAsia" w:ascii="宋体" w:hAnsi="宋体" w:eastAsia="宋体" w:cs="黑体"/>
          <w:color w:val="000000"/>
          <w:kern w:val="2"/>
          <w:sz w:val="24"/>
          <w:szCs w:val="24"/>
        </w:rPr>
        <w:t>考核方式：考查</w:t>
      </w:r>
    </w:p>
    <w:p>
      <w:pPr>
        <w:pStyle w:val="4"/>
        <w:widowControl w:val="0"/>
        <w:adjustRightInd w:val="0"/>
        <w:snapToGrid w:val="0"/>
        <w:spacing w:after="0" w:line="360" w:lineRule="auto"/>
        <w:ind w:left="0" w:firstLine="0"/>
        <w:rPr>
          <w:rFonts w:ascii="宋体" w:hAnsi="宋体" w:eastAsia="宋体" w:cs="黑体"/>
          <w:color w:val="000000"/>
          <w:kern w:val="2"/>
          <w:sz w:val="24"/>
          <w:szCs w:val="24"/>
        </w:rPr>
      </w:pPr>
      <w:r>
        <w:rPr>
          <w:rFonts w:hint="eastAsia" w:ascii="宋体" w:hAnsi="宋体" w:eastAsia="宋体" w:cs="黑体"/>
          <w:color w:val="000000"/>
          <w:kern w:val="2"/>
          <w:sz w:val="24"/>
          <w:szCs w:val="24"/>
        </w:rPr>
        <w:t>5、 英语语法</w:t>
      </w:r>
      <w:r>
        <w:rPr>
          <w:rFonts w:hint="eastAsia" w:ascii="宋体" w:hAnsi="宋体" w:eastAsia="宋体" w:cs="黑体"/>
          <w:color w:val="000000"/>
          <w:sz w:val="28"/>
          <w:szCs w:val="28"/>
        </w:rPr>
        <w:t>（2*20*3=120学时）</w:t>
      </w:r>
    </w:p>
    <w:p>
      <w:pPr>
        <w:pStyle w:val="4"/>
        <w:widowControl w:val="0"/>
        <w:adjustRightInd w:val="0"/>
        <w:snapToGrid w:val="0"/>
        <w:spacing w:after="0" w:line="360" w:lineRule="auto"/>
        <w:ind w:left="0" w:firstLine="0"/>
        <w:rPr>
          <w:rFonts w:ascii="宋体" w:hAnsi="宋体" w:eastAsia="宋体" w:cs="黑体"/>
          <w:color w:val="000000"/>
          <w:kern w:val="2"/>
          <w:sz w:val="24"/>
          <w:szCs w:val="24"/>
        </w:rPr>
      </w:pPr>
      <w:r>
        <w:rPr>
          <w:rFonts w:hint="eastAsia" w:ascii="宋体" w:hAnsi="宋体" w:eastAsia="宋体" w:cs="黑体"/>
          <w:color w:val="000000"/>
          <w:kern w:val="2"/>
          <w:sz w:val="24"/>
          <w:szCs w:val="24"/>
        </w:rPr>
        <w:t xml:space="preserve">介绍相关的语法知识，让学生能够掌握好英语语法，并通过练习来加深和巩固语法知识。 </w:t>
      </w:r>
    </w:p>
    <w:p>
      <w:pPr>
        <w:pStyle w:val="4"/>
        <w:widowControl w:val="0"/>
        <w:adjustRightInd w:val="0"/>
        <w:snapToGrid w:val="0"/>
        <w:spacing w:after="0" w:line="360" w:lineRule="auto"/>
        <w:ind w:left="0" w:firstLine="0"/>
        <w:rPr>
          <w:rFonts w:ascii="宋体" w:hAnsi="宋体" w:eastAsia="宋体" w:cs="黑体"/>
          <w:color w:val="000000"/>
          <w:kern w:val="2"/>
          <w:sz w:val="24"/>
          <w:szCs w:val="24"/>
        </w:rPr>
      </w:pPr>
      <w:r>
        <w:rPr>
          <w:rFonts w:hint="eastAsia" w:ascii="宋体" w:hAnsi="宋体" w:eastAsia="宋体" w:cs="黑体"/>
          <w:color w:val="000000"/>
          <w:kern w:val="2"/>
          <w:sz w:val="24"/>
          <w:szCs w:val="24"/>
        </w:rPr>
        <w:t>考核方式：考试</w:t>
      </w:r>
    </w:p>
    <w:p>
      <w:pPr>
        <w:pStyle w:val="4"/>
        <w:widowControl w:val="0"/>
        <w:adjustRightInd w:val="0"/>
        <w:snapToGrid w:val="0"/>
        <w:spacing w:after="0" w:line="360" w:lineRule="auto"/>
        <w:ind w:left="0" w:firstLine="0"/>
        <w:rPr>
          <w:rFonts w:ascii="宋体" w:hAnsi="宋体" w:eastAsia="宋体" w:cs="黑体"/>
          <w:color w:val="000000"/>
          <w:kern w:val="2"/>
          <w:sz w:val="24"/>
          <w:szCs w:val="24"/>
        </w:rPr>
      </w:pPr>
      <w:r>
        <w:rPr>
          <w:rFonts w:hint="eastAsia" w:ascii="宋体" w:hAnsi="宋体" w:eastAsia="宋体" w:cs="黑体"/>
          <w:color w:val="000000"/>
          <w:kern w:val="2"/>
          <w:sz w:val="24"/>
          <w:szCs w:val="24"/>
        </w:rPr>
        <w:t xml:space="preserve">6、 教育学 </w:t>
      </w:r>
      <w:r>
        <w:rPr>
          <w:rFonts w:hint="eastAsia" w:ascii="宋体" w:hAnsi="宋体" w:eastAsia="宋体" w:cs="黑体"/>
          <w:color w:val="000000"/>
          <w:sz w:val="28"/>
          <w:szCs w:val="28"/>
        </w:rPr>
        <w:t>（4*20*1=80学时）</w:t>
      </w:r>
    </w:p>
    <w:p>
      <w:pPr>
        <w:pStyle w:val="4"/>
        <w:widowControl w:val="0"/>
        <w:adjustRightInd w:val="0"/>
        <w:snapToGrid w:val="0"/>
        <w:spacing w:after="0" w:line="360" w:lineRule="auto"/>
        <w:ind w:left="0" w:firstLine="0"/>
        <w:rPr>
          <w:rFonts w:ascii="宋体" w:hAnsi="宋体" w:eastAsia="宋体" w:cs="黑体"/>
          <w:color w:val="000000"/>
          <w:kern w:val="2"/>
          <w:sz w:val="24"/>
          <w:szCs w:val="24"/>
        </w:rPr>
      </w:pPr>
      <w:r>
        <w:rPr>
          <w:rFonts w:ascii="宋体" w:hAnsi="宋体" w:eastAsia="宋体" w:cs="黑体"/>
          <w:color w:val="000000"/>
          <w:kern w:val="2"/>
          <w:sz w:val="24"/>
          <w:szCs w:val="24"/>
        </w:rPr>
        <w:t>教育学是一门教师教育类基础必修课程.通过本课程的学习,学生理解和掌握教育领域的基本概念,原理,掌握教育教学的基本方法和新理念,形成研究教育问题的基本方法和兴趣</w:t>
      </w:r>
    </w:p>
    <w:p>
      <w:pPr>
        <w:pStyle w:val="4"/>
        <w:widowControl w:val="0"/>
        <w:adjustRightInd w:val="0"/>
        <w:snapToGrid w:val="0"/>
        <w:spacing w:after="0" w:line="360" w:lineRule="auto"/>
        <w:ind w:left="0" w:firstLine="0"/>
        <w:rPr>
          <w:rFonts w:ascii="宋体" w:hAnsi="宋体" w:eastAsia="宋体" w:cs="黑体"/>
          <w:color w:val="000000"/>
          <w:kern w:val="2"/>
          <w:sz w:val="24"/>
          <w:szCs w:val="24"/>
        </w:rPr>
      </w:pPr>
      <w:r>
        <w:rPr>
          <w:rFonts w:hint="eastAsia" w:ascii="宋体" w:hAnsi="宋体" w:eastAsia="宋体" w:cs="黑体"/>
          <w:color w:val="000000"/>
          <w:kern w:val="2"/>
          <w:sz w:val="24"/>
          <w:szCs w:val="24"/>
        </w:rPr>
        <w:t>考核方式：考查</w:t>
      </w:r>
    </w:p>
    <w:p>
      <w:pPr>
        <w:pStyle w:val="4"/>
        <w:widowControl w:val="0"/>
        <w:adjustRightInd w:val="0"/>
        <w:snapToGrid w:val="0"/>
        <w:spacing w:after="0" w:line="360" w:lineRule="auto"/>
        <w:ind w:left="0" w:firstLine="0"/>
        <w:rPr>
          <w:rFonts w:ascii="宋体" w:hAnsi="宋体" w:eastAsia="宋体" w:cs="黑体"/>
          <w:color w:val="000000"/>
          <w:kern w:val="2"/>
          <w:sz w:val="24"/>
          <w:szCs w:val="24"/>
        </w:rPr>
      </w:pPr>
      <w:r>
        <w:rPr>
          <w:rFonts w:hint="eastAsia" w:ascii="宋体" w:hAnsi="宋体" w:eastAsia="宋体" w:cs="黑体"/>
          <w:color w:val="000000"/>
          <w:kern w:val="2"/>
          <w:sz w:val="24"/>
          <w:szCs w:val="24"/>
        </w:rPr>
        <w:t xml:space="preserve">7、 心理学 </w:t>
      </w:r>
      <w:r>
        <w:rPr>
          <w:rFonts w:hint="eastAsia" w:ascii="宋体" w:hAnsi="宋体" w:eastAsia="宋体" w:cs="黑体"/>
          <w:color w:val="000000"/>
          <w:sz w:val="28"/>
          <w:szCs w:val="28"/>
        </w:rPr>
        <w:t>（2*20*2=80学时）</w:t>
      </w:r>
    </w:p>
    <w:p>
      <w:pPr>
        <w:pStyle w:val="4"/>
        <w:widowControl w:val="0"/>
        <w:adjustRightInd w:val="0"/>
        <w:snapToGrid w:val="0"/>
        <w:spacing w:after="0" w:line="360" w:lineRule="auto"/>
        <w:ind w:left="0" w:firstLine="0"/>
        <w:rPr>
          <w:rFonts w:ascii="宋体" w:hAnsi="宋体" w:eastAsia="宋体" w:cs="黑体"/>
          <w:color w:val="000000"/>
          <w:kern w:val="2"/>
          <w:sz w:val="24"/>
          <w:szCs w:val="24"/>
        </w:rPr>
      </w:pPr>
      <w:r>
        <w:rPr>
          <w:rFonts w:ascii="宋体" w:hAnsi="宋体" w:eastAsia="宋体" w:cs="黑体"/>
          <w:color w:val="000000"/>
          <w:kern w:val="2"/>
          <w:sz w:val="24"/>
          <w:szCs w:val="24"/>
        </w:rPr>
        <w:t>内容主要包括：心理卫生基本理论、不同年龄学生身心发展特点、心理卫生工作要点，以及心理辅导的理论流派与技术</w:t>
      </w:r>
      <w:r>
        <w:rPr>
          <w:rFonts w:hint="eastAsia" w:ascii="宋体" w:hAnsi="宋体" w:eastAsia="宋体" w:cs="黑体"/>
          <w:color w:val="000000"/>
          <w:kern w:val="2"/>
          <w:sz w:val="24"/>
          <w:szCs w:val="24"/>
        </w:rPr>
        <w:t>。</w:t>
      </w:r>
    </w:p>
    <w:p>
      <w:pPr>
        <w:pStyle w:val="4"/>
        <w:widowControl w:val="0"/>
        <w:adjustRightInd w:val="0"/>
        <w:snapToGrid w:val="0"/>
        <w:spacing w:after="0" w:line="360" w:lineRule="auto"/>
        <w:ind w:left="0" w:firstLine="0"/>
        <w:rPr>
          <w:rFonts w:ascii="宋体" w:hAnsi="宋体" w:eastAsia="宋体" w:cs="黑体"/>
          <w:color w:val="000000"/>
          <w:kern w:val="2"/>
          <w:sz w:val="24"/>
          <w:szCs w:val="24"/>
        </w:rPr>
      </w:pPr>
      <w:r>
        <w:rPr>
          <w:rFonts w:hint="eastAsia" w:ascii="宋体" w:hAnsi="宋体" w:eastAsia="宋体" w:cs="黑体"/>
          <w:color w:val="000000"/>
          <w:kern w:val="2"/>
          <w:sz w:val="24"/>
          <w:szCs w:val="24"/>
        </w:rPr>
        <w:t>考核方式：考查</w:t>
      </w:r>
    </w:p>
    <w:p>
      <w:pPr>
        <w:pStyle w:val="4"/>
        <w:widowControl w:val="0"/>
        <w:adjustRightInd w:val="0"/>
        <w:snapToGrid w:val="0"/>
        <w:spacing w:after="0" w:line="360" w:lineRule="auto"/>
        <w:ind w:left="0" w:firstLine="0"/>
        <w:rPr>
          <w:rFonts w:ascii="宋体" w:hAnsi="宋体" w:eastAsia="宋体" w:cs="黑体"/>
          <w:color w:val="000000"/>
          <w:kern w:val="2"/>
          <w:sz w:val="24"/>
          <w:szCs w:val="24"/>
        </w:rPr>
      </w:pPr>
      <w:r>
        <w:rPr>
          <w:rFonts w:hint="eastAsia" w:ascii="宋体" w:hAnsi="宋体" w:eastAsia="宋体" w:cs="黑体"/>
          <w:color w:val="000000"/>
          <w:kern w:val="2"/>
          <w:sz w:val="24"/>
          <w:szCs w:val="24"/>
        </w:rPr>
        <w:t xml:space="preserve">8、 小学英语教育法 </w:t>
      </w:r>
      <w:r>
        <w:rPr>
          <w:rFonts w:hint="eastAsia" w:ascii="宋体" w:hAnsi="宋体" w:eastAsia="宋体" w:cs="黑体"/>
          <w:color w:val="000000"/>
          <w:sz w:val="28"/>
          <w:szCs w:val="28"/>
        </w:rPr>
        <w:t>（2*20*1=40学时）</w:t>
      </w:r>
    </w:p>
    <w:p>
      <w:pPr>
        <w:pStyle w:val="4"/>
        <w:widowControl w:val="0"/>
        <w:adjustRightInd w:val="0"/>
        <w:snapToGrid w:val="0"/>
        <w:spacing w:after="0" w:line="360" w:lineRule="auto"/>
        <w:ind w:left="0" w:firstLine="0"/>
        <w:rPr>
          <w:rFonts w:ascii="宋体" w:hAnsi="宋体" w:eastAsia="宋体" w:cs="黑体"/>
          <w:color w:val="000000"/>
          <w:kern w:val="2"/>
          <w:sz w:val="24"/>
          <w:szCs w:val="24"/>
        </w:rPr>
      </w:pPr>
      <w:r>
        <w:rPr>
          <w:rFonts w:hint="eastAsia" w:ascii="宋体" w:hAnsi="宋体" w:eastAsia="宋体" w:cs="黑体"/>
          <w:color w:val="000000"/>
          <w:kern w:val="2"/>
          <w:sz w:val="24"/>
          <w:szCs w:val="24"/>
        </w:rPr>
        <w:t>主要介绍一般小学教育方面的一些技巧和让学生上讲台实习锻炼。</w:t>
      </w:r>
    </w:p>
    <w:p>
      <w:pPr>
        <w:pStyle w:val="4"/>
        <w:widowControl w:val="0"/>
        <w:adjustRightInd w:val="0"/>
        <w:snapToGrid w:val="0"/>
        <w:spacing w:after="0" w:line="360" w:lineRule="auto"/>
        <w:ind w:left="0" w:firstLine="0"/>
        <w:rPr>
          <w:rFonts w:ascii="宋体" w:hAnsi="宋体" w:eastAsia="宋体" w:cs="黑体"/>
          <w:color w:val="000000"/>
          <w:kern w:val="2"/>
          <w:sz w:val="24"/>
          <w:szCs w:val="24"/>
        </w:rPr>
      </w:pPr>
      <w:r>
        <w:rPr>
          <w:rFonts w:hint="eastAsia" w:ascii="宋体" w:hAnsi="宋体" w:eastAsia="宋体" w:cs="黑体"/>
          <w:color w:val="000000"/>
          <w:kern w:val="2"/>
          <w:sz w:val="24"/>
          <w:szCs w:val="24"/>
        </w:rPr>
        <w:t>考核方式：考查</w:t>
      </w:r>
    </w:p>
    <w:p>
      <w:pPr>
        <w:pStyle w:val="4"/>
        <w:widowControl w:val="0"/>
        <w:adjustRightInd w:val="0"/>
        <w:snapToGrid w:val="0"/>
        <w:spacing w:after="0" w:line="360" w:lineRule="auto"/>
        <w:ind w:left="0" w:firstLine="0"/>
        <w:rPr>
          <w:rFonts w:ascii="宋体" w:hAnsi="宋体" w:eastAsia="宋体" w:cs="黑体"/>
          <w:color w:val="000000"/>
          <w:kern w:val="2"/>
          <w:sz w:val="24"/>
          <w:szCs w:val="24"/>
        </w:rPr>
      </w:pPr>
      <w:r>
        <w:rPr>
          <w:rFonts w:hint="eastAsia" w:ascii="宋体" w:hAnsi="宋体" w:eastAsia="宋体" w:cs="黑体"/>
          <w:color w:val="000000"/>
          <w:kern w:val="2"/>
          <w:sz w:val="24"/>
          <w:szCs w:val="24"/>
        </w:rPr>
        <w:t xml:space="preserve">9、 教学法规 </w:t>
      </w:r>
      <w:r>
        <w:rPr>
          <w:rFonts w:hint="eastAsia" w:ascii="宋体" w:hAnsi="宋体" w:eastAsia="宋体" w:cs="黑体"/>
          <w:color w:val="000000"/>
          <w:sz w:val="28"/>
          <w:szCs w:val="28"/>
        </w:rPr>
        <w:t>（2*20*1=40 学时）</w:t>
      </w:r>
    </w:p>
    <w:p>
      <w:pPr>
        <w:pStyle w:val="4"/>
        <w:widowControl w:val="0"/>
        <w:adjustRightInd w:val="0"/>
        <w:snapToGrid w:val="0"/>
        <w:spacing w:after="0" w:line="360" w:lineRule="auto"/>
        <w:ind w:left="0" w:firstLine="0"/>
        <w:rPr>
          <w:rFonts w:ascii="宋体" w:hAnsi="宋体" w:eastAsia="宋体" w:cs="黑体"/>
          <w:color w:val="000000"/>
          <w:kern w:val="2"/>
          <w:sz w:val="24"/>
          <w:szCs w:val="24"/>
        </w:rPr>
      </w:pPr>
      <w:r>
        <w:rPr>
          <w:rFonts w:hint="eastAsia" w:ascii="宋体" w:hAnsi="宋体" w:eastAsia="宋体" w:cs="黑体"/>
          <w:color w:val="000000"/>
          <w:kern w:val="2"/>
          <w:sz w:val="24"/>
          <w:szCs w:val="24"/>
        </w:rPr>
        <w:t xml:space="preserve">介绍教学法规的基本理论，让学生掌握好教学法规内容 </w:t>
      </w:r>
    </w:p>
    <w:p>
      <w:pPr>
        <w:pStyle w:val="4"/>
        <w:widowControl w:val="0"/>
        <w:adjustRightInd w:val="0"/>
        <w:snapToGrid w:val="0"/>
        <w:spacing w:after="0" w:line="360" w:lineRule="auto"/>
        <w:ind w:left="0" w:firstLine="0"/>
        <w:rPr>
          <w:rFonts w:ascii="宋体" w:hAnsi="宋体" w:eastAsia="宋体" w:cs="黑体"/>
          <w:color w:val="000000"/>
          <w:kern w:val="2"/>
          <w:sz w:val="24"/>
          <w:szCs w:val="24"/>
        </w:rPr>
      </w:pPr>
      <w:r>
        <w:rPr>
          <w:rFonts w:hint="eastAsia" w:ascii="宋体" w:hAnsi="宋体" w:eastAsia="宋体" w:cs="黑体"/>
          <w:color w:val="000000"/>
          <w:kern w:val="2"/>
          <w:sz w:val="24"/>
          <w:szCs w:val="24"/>
        </w:rPr>
        <w:t>考核方式：考查</w:t>
      </w:r>
    </w:p>
    <w:p>
      <w:pPr>
        <w:pStyle w:val="4"/>
        <w:widowControl w:val="0"/>
        <w:adjustRightInd w:val="0"/>
        <w:snapToGrid w:val="0"/>
        <w:spacing w:after="0" w:line="360" w:lineRule="auto"/>
        <w:ind w:left="0" w:firstLine="0"/>
        <w:rPr>
          <w:rFonts w:ascii="宋体" w:hAnsi="宋体" w:eastAsia="宋体" w:cs="黑体"/>
          <w:color w:val="000000"/>
          <w:kern w:val="2"/>
          <w:sz w:val="24"/>
          <w:szCs w:val="24"/>
        </w:rPr>
      </w:pPr>
      <w:r>
        <w:rPr>
          <w:rFonts w:hint="eastAsia" w:ascii="宋体" w:hAnsi="宋体" w:eastAsia="宋体" w:cs="黑体"/>
          <w:color w:val="000000"/>
          <w:kern w:val="2"/>
          <w:sz w:val="24"/>
          <w:szCs w:val="24"/>
        </w:rPr>
        <w:t>（二）选修课</w:t>
      </w:r>
    </w:p>
    <w:p>
      <w:pPr>
        <w:pStyle w:val="4"/>
        <w:widowControl w:val="0"/>
        <w:adjustRightInd w:val="0"/>
        <w:snapToGrid w:val="0"/>
        <w:spacing w:after="0" w:line="360" w:lineRule="auto"/>
        <w:ind w:left="0" w:firstLine="0"/>
        <w:rPr>
          <w:rFonts w:ascii="宋体" w:hAnsi="宋体" w:eastAsia="宋体" w:cs="黑体"/>
          <w:color w:val="000000"/>
          <w:kern w:val="2"/>
          <w:sz w:val="24"/>
          <w:szCs w:val="24"/>
        </w:rPr>
      </w:pPr>
      <w:r>
        <w:rPr>
          <w:rFonts w:hint="eastAsia" w:ascii="宋体" w:hAnsi="宋体" w:eastAsia="宋体" w:cs="黑体"/>
          <w:color w:val="000000"/>
          <w:kern w:val="2"/>
          <w:sz w:val="24"/>
          <w:szCs w:val="24"/>
        </w:rPr>
        <w:t xml:space="preserve">1、 简笔画 </w:t>
      </w:r>
      <w:r>
        <w:rPr>
          <w:rFonts w:hint="eastAsia" w:ascii="宋体" w:hAnsi="宋体" w:eastAsia="宋体" w:cs="黑体"/>
          <w:color w:val="000000"/>
          <w:sz w:val="28"/>
          <w:szCs w:val="28"/>
        </w:rPr>
        <w:t>（1*20*2=40学时）</w:t>
      </w:r>
    </w:p>
    <w:p>
      <w:pPr>
        <w:pStyle w:val="4"/>
        <w:widowControl w:val="0"/>
        <w:adjustRightInd w:val="0"/>
        <w:snapToGrid w:val="0"/>
        <w:spacing w:after="0" w:line="360" w:lineRule="auto"/>
        <w:ind w:left="0" w:firstLine="0"/>
        <w:rPr>
          <w:rFonts w:ascii="宋体" w:hAnsi="宋体" w:eastAsia="宋体" w:cs="黑体"/>
          <w:color w:val="000000"/>
          <w:kern w:val="2"/>
          <w:sz w:val="24"/>
          <w:szCs w:val="24"/>
        </w:rPr>
      </w:pPr>
      <w:r>
        <w:rPr>
          <w:rFonts w:hint="eastAsia" w:ascii="宋体" w:hAnsi="宋体" w:eastAsia="宋体" w:cs="黑体"/>
          <w:color w:val="000000"/>
          <w:kern w:val="2"/>
          <w:sz w:val="24"/>
          <w:szCs w:val="24"/>
        </w:rPr>
        <w:t>掌握简笔画的基本理论并进行练习</w:t>
      </w:r>
    </w:p>
    <w:p>
      <w:pPr>
        <w:pStyle w:val="4"/>
        <w:widowControl w:val="0"/>
        <w:adjustRightInd w:val="0"/>
        <w:snapToGrid w:val="0"/>
        <w:spacing w:after="0" w:line="360" w:lineRule="auto"/>
        <w:ind w:left="0" w:firstLine="0"/>
        <w:rPr>
          <w:rFonts w:ascii="宋体" w:hAnsi="宋体" w:eastAsia="宋体" w:cs="黑体"/>
          <w:color w:val="000000"/>
          <w:kern w:val="2"/>
          <w:sz w:val="24"/>
          <w:szCs w:val="24"/>
        </w:rPr>
      </w:pPr>
      <w:r>
        <w:rPr>
          <w:rFonts w:hint="eastAsia" w:ascii="宋体" w:hAnsi="宋体" w:eastAsia="宋体" w:cs="黑体"/>
          <w:color w:val="000000"/>
          <w:kern w:val="2"/>
          <w:sz w:val="24"/>
          <w:szCs w:val="24"/>
        </w:rPr>
        <w:t>考核方式：考查</w:t>
      </w:r>
    </w:p>
    <w:p>
      <w:pPr>
        <w:pStyle w:val="4"/>
        <w:widowControl w:val="0"/>
        <w:adjustRightInd w:val="0"/>
        <w:snapToGrid w:val="0"/>
        <w:spacing w:after="0" w:line="360" w:lineRule="auto"/>
        <w:ind w:left="0" w:firstLine="0"/>
        <w:rPr>
          <w:rFonts w:ascii="宋体" w:hAnsi="宋体" w:eastAsia="宋体" w:cs="黑体"/>
          <w:color w:val="000000"/>
          <w:kern w:val="2"/>
          <w:sz w:val="24"/>
          <w:szCs w:val="24"/>
        </w:rPr>
      </w:pPr>
      <w:r>
        <w:rPr>
          <w:rFonts w:hint="eastAsia" w:ascii="宋体" w:hAnsi="宋体" w:eastAsia="宋体" w:cs="黑体"/>
          <w:color w:val="000000"/>
          <w:kern w:val="2"/>
          <w:sz w:val="24"/>
          <w:szCs w:val="24"/>
        </w:rPr>
        <w:t xml:space="preserve">2 、书法 </w:t>
      </w:r>
      <w:r>
        <w:rPr>
          <w:rFonts w:hint="eastAsia" w:ascii="宋体" w:hAnsi="宋体" w:eastAsia="宋体" w:cs="黑体"/>
          <w:color w:val="000000"/>
          <w:sz w:val="28"/>
          <w:szCs w:val="28"/>
        </w:rPr>
        <w:t>（1*20*2=40学时）</w:t>
      </w:r>
    </w:p>
    <w:p>
      <w:pPr>
        <w:pStyle w:val="4"/>
        <w:widowControl w:val="0"/>
        <w:adjustRightInd w:val="0"/>
        <w:snapToGrid w:val="0"/>
        <w:spacing w:after="0" w:line="360" w:lineRule="auto"/>
        <w:ind w:left="0" w:firstLine="0"/>
        <w:rPr>
          <w:rFonts w:ascii="宋体" w:hAnsi="宋体" w:eastAsia="宋体" w:cs="黑体"/>
          <w:color w:val="000000"/>
          <w:kern w:val="2"/>
          <w:sz w:val="24"/>
          <w:szCs w:val="24"/>
        </w:rPr>
      </w:pPr>
      <w:r>
        <w:rPr>
          <w:rFonts w:hint="eastAsia" w:ascii="宋体" w:hAnsi="宋体" w:eastAsia="宋体" w:cs="黑体"/>
          <w:color w:val="000000"/>
          <w:kern w:val="2"/>
          <w:sz w:val="24"/>
          <w:szCs w:val="24"/>
        </w:rPr>
        <w:t>掌握书法的基本理论技巧并进行练习</w:t>
      </w:r>
    </w:p>
    <w:p>
      <w:pPr>
        <w:pStyle w:val="4"/>
        <w:widowControl w:val="0"/>
        <w:adjustRightInd w:val="0"/>
        <w:snapToGrid w:val="0"/>
        <w:spacing w:after="0" w:line="360" w:lineRule="auto"/>
        <w:ind w:left="0" w:firstLine="0"/>
        <w:rPr>
          <w:rFonts w:ascii="宋体" w:hAnsi="宋体" w:eastAsia="宋体" w:cs="黑体"/>
          <w:color w:val="000000"/>
          <w:kern w:val="2"/>
          <w:sz w:val="24"/>
          <w:szCs w:val="24"/>
        </w:rPr>
      </w:pPr>
      <w:r>
        <w:rPr>
          <w:rFonts w:hint="eastAsia" w:ascii="宋体" w:hAnsi="宋体" w:eastAsia="宋体" w:cs="黑体"/>
          <w:color w:val="000000"/>
          <w:kern w:val="2"/>
          <w:sz w:val="24"/>
          <w:szCs w:val="24"/>
        </w:rPr>
        <w:t>考核方式：考查</w:t>
      </w:r>
    </w:p>
    <w:p>
      <w:pPr>
        <w:spacing w:before="156" w:beforeLines="50" w:after="156" w:afterLines="50" w:line="440" w:lineRule="exact"/>
        <w:ind w:firstLine="562" w:firstLineChars="200"/>
        <w:jc w:val="left"/>
        <w:outlineLvl w:val="0"/>
        <w:rPr>
          <w:rFonts w:ascii="Calibri" w:hAnsi="Calibri" w:eastAsia="黑体" w:cs="黑体"/>
          <w:b/>
          <w:bCs/>
          <w:color w:val="000000"/>
          <w:sz w:val="28"/>
          <w:szCs w:val="28"/>
        </w:rPr>
      </w:pPr>
    </w:p>
    <w:p>
      <w:pPr>
        <w:spacing w:before="156" w:beforeLines="50" w:after="156" w:afterLines="50" w:line="440" w:lineRule="exact"/>
        <w:ind w:firstLine="562" w:firstLineChars="200"/>
        <w:jc w:val="left"/>
        <w:outlineLvl w:val="0"/>
        <w:rPr>
          <w:rFonts w:ascii="宋体" w:hAnsi="宋体" w:eastAsia="宋体" w:cs="黑体"/>
          <w:color w:val="000000"/>
          <w:sz w:val="28"/>
          <w:szCs w:val="28"/>
        </w:rPr>
      </w:pPr>
      <w:r>
        <w:rPr>
          <w:rFonts w:hint="eastAsia" w:ascii="Calibri" w:hAnsi="Calibri" w:eastAsia="黑体" w:cs="黑体"/>
          <w:b/>
          <w:bCs/>
          <w:color w:val="000000"/>
          <w:sz w:val="28"/>
          <w:szCs w:val="28"/>
        </w:rPr>
        <w:t>（三）知识、能力与素质结构分解与分析</w:t>
      </w:r>
    </w:p>
    <w:tbl>
      <w:tblPr>
        <w:tblStyle w:val="9"/>
        <w:tblW w:w="9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143"/>
        <w:gridCol w:w="2800"/>
        <w:gridCol w:w="2912"/>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787" w:type="dxa"/>
            <w:gridSpan w:val="2"/>
            <w:vAlign w:val="center"/>
          </w:tcPr>
          <w:p>
            <w:pPr>
              <w:pStyle w:val="33"/>
              <w:rPr>
                <w:b/>
                <w:bCs/>
                <w:color w:val="000000"/>
                <w:sz w:val="24"/>
                <w:szCs w:val="24"/>
              </w:rPr>
            </w:pPr>
            <w:r>
              <w:rPr>
                <w:rFonts w:hint="eastAsia"/>
                <w:b/>
                <w:bCs/>
                <w:color w:val="000000"/>
                <w:sz w:val="24"/>
                <w:szCs w:val="24"/>
              </w:rPr>
              <w:t>职业素质、</w:t>
            </w:r>
          </w:p>
          <w:p>
            <w:pPr>
              <w:pStyle w:val="33"/>
              <w:rPr>
                <w:b/>
                <w:bCs/>
                <w:color w:val="000000"/>
                <w:sz w:val="24"/>
                <w:szCs w:val="24"/>
              </w:rPr>
            </w:pPr>
            <w:r>
              <w:rPr>
                <w:rFonts w:hint="eastAsia"/>
                <w:b/>
                <w:bCs/>
                <w:color w:val="000000"/>
                <w:sz w:val="24"/>
                <w:szCs w:val="24"/>
              </w:rPr>
              <w:t>能力</w:t>
            </w:r>
          </w:p>
        </w:tc>
        <w:tc>
          <w:tcPr>
            <w:tcW w:w="2800" w:type="dxa"/>
            <w:vAlign w:val="center"/>
          </w:tcPr>
          <w:p>
            <w:pPr>
              <w:pStyle w:val="33"/>
              <w:rPr>
                <w:b/>
                <w:bCs/>
                <w:color w:val="000000"/>
                <w:sz w:val="24"/>
                <w:szCs w:val="24"/>
              </w:rPr>
            </w:pPr>
            <w:r>
              <w:rPr>
                <w:rFonts w:hint="eastAsia"/>
                <w:b/>
                <w:bCs/>
                <w:color w:val="000000"/>
                <w:sz w:val="24"/>
                <w:szCs w:val="24"/>
              </w:rPr>
              <w:t>支撑知识</w:t>
            </w:r>
          </w:p>
        </w:tc>
        <w:tc>
          <w:tcPr>
            <w:tcW w:w="2912" w:type="dxa"/>
            <w:vAlign w:val="center"/>
          </w:tcPr>
          <w:p>
            <w:pPr>
              <w:pStyle w:val="33"/>
              <w:rPr>
                <w:b/>
                <w:bCs/>
                <w:color w:val="000000"/>
                <w:sz w:val="24"/>
                <w:szCs w:val="24"/>
              </w:rPr>
            </w:pPr>
            <w:r>
              <w:rPr>
                <w:rFonts w:hint="eastAsia"/>
                <w:b/>
                <w:bCs/>
                <w:color w:val="000000"/>
                <w:sz w:val="24"/>
                <w:szCs w:val="24"/>
              </w:rPr>
              <w:t>支撑课程</w:t>
            </w:r>
          </w:p>
        </w:tc>
        <w:tc>
          <w:tcPr>
            <w:tcW w:w="1732" w:type="dxa"/>
            <w:vAlign w:val="center"/>
          </w:tcPr>
          <w:p>
            <w:pPr>
              <w:pStyle w:val="33"/>
              <w:rPr>
                <w:b/>
                <w:bCs/>
                <w:color w:val="000000"/>
                <w:sz w:val="24"/>
                <w:szCs w:val="24"/>
              </w:rPr>
            </w:pPr>
            <w:r>
              <w:rPr>
                <w:rFonts w:hint="eastAsia"/>
                <w:b/>
                <w:bCs/>
                <w:color w:val="000000"/>
                <w:sz w:val="24"/>
                <w:szCs w:val="24"/>
              </w:rPr>
              <w:t>实践教学项目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644" w:type="dxa"/>
            <w:vMerge w:val="restart"/>
            <w:vAlign w:val="center"/>
          </w:tcPr>
          <w:p>
            <w:pPr>
              <w:pStyle w:val="33"/>
              <w:rPr>
                <w:b/>
                <w:bCs/>
                <w:color w:val="000000"/>
                <w:sz w:val="24"/>
                <w:szCs w:val="24"/>
              </w:rPr>
            </w:pPr>
            <w:r>
              <w:rPr>
                <w:rFonts w:hint="eastAsia"/>
                <w:b/>
                <w:bCs/>
                <w:color w:val="000000"/>
                <w:sz w:val="24"/>
                <w:szCs w:val="24"/>
              </w:rPr>
              <w:t>基本素质与能力</w:t>
            </w:r>
          </w:p>
        </w:tc>
        <w:tc>
          <w:tcPr>
            <w:tcW w:w="1143" w:type="dxa"/>
            <w:vAlign w:val="center"/>
          </w:tcPr>
          <w:p>
            <w:pPr>
              <w:pStyle w:val="33"/>
              <w:rPr>
                <w:b/>
                <w:bCs/>
                <w:color w:val="000000"/>
                <w:sz w:val="24"/>
                <w:szCs w:val="24"/>
              </w:rPr>
            </w:pPr>
            <w:r>
              <w:rPr>
                <w:rFonts w:hint="eastAsia"/>
                <w:b/>
                <w:bCs/>
                <w:color w:val="000000"/>
                <w:sz w:val="24"/>
                <w:szCs w:val="24"/>
              </w:rPr>
              <w:t>科学基本素质与能力</w:t>
            </w:r>
          </w:p>
        </w:tc>
        <w:tc>
          <w:tcPr>
            <w:tcW w:w="2800" w:type="dxa"/>
            <w:vAlign w:val="center"/>
          </w:tcPr>
          <w:p>
            <w:pPr>
              <w:pStyle w:val="33"/>
              <w:jc w:val="both"/>
              <w:rPr>
                <w:color w:val="000000"/>
                <w:sz w:val="24"/>
                <w:szCs w:val="24"/>
              </w:rPr>
            </w:pPr>
            <w:r>
              <w:rPr>
                <w:rFonts w:hint="eastAsia"/>
                <w:color w:val="000000"/>
                <w:sz w:val="24"/>
                <w:szCs w:val="24"/>
              </w:rPr>
              <w:t>计算机应用、操作、维修知识</w:t>
            </w:r>
          </w:p>
        </w:tc>
        <w:tc>
          <w:tcPr>
            <w:tcW w:w="2912" w:type="dxa"/>
            <w:vAlign w:val="center"/>
          </w:tcPr>
          <w:p>
            <w:pPr>
              <w:pStyle w:val="33"/>
              <w:rPr>
                <w:color w:val="000000"/>
                <w:sz w:val="24"/>
                <w:szCs w:val="24"/>
              </w:rPr>
            </w:pPr>
            <w:r>
              <w:rPr>
                <w:rFonts w:hint="eastAsia"/>
                <w:color w:val="000000"/>
                <w:sz w:val="24"/>
                <w:szCs w:val="24"/>
              </w:rPr>
              <w:t>计算机应用基础</w:t>
            </w:r>
          </w:p>
        </w:tc>
        <w:tc>
          <w:tcPr>
            <w:tcW w:w="1732" w:type="dxa"/>
            <w:vAlign w:val="center"/>
          </w:tcPr>
          <w:p>
            <w:pPr>
              <w:pStyle w:val="33"/>
              <w:rPr>
                <w:color w:val="000000"/>
                <w:sz w:val="24"/>
                <w:szCs w:val="24"/>
              </w:rPr>
            </w:pPr>
            <w:r>
              <w:rPr>
                <w:rFonts w:hint="eastAsia"/>
                <w:color w:val="000000"/>
                <w:sz w:val="24"/>
                <w:szCs w:val="24"/>
              </w:rPr>
              <w:t>计算机基本操作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644" w:type="dxa"/>
            <w:vMerge w:val="continue"/>
            <w:vAlign w:val="center"/>
          </w:tcPr>
          <w:p>
            <w:pPr>
              <w:pStyle w:val="33"/>
              <w:rPr>
                <w:b/>
                <w:bCs/>
                <w:color w:val="000000"/>
                <w:sz w:val="24"/>
                <w:szCs w:val="24"/>
              </w:rPr>
            </w:pPr>
          </w:p>
        </w:tc>
        <w:tc>
          <w:tcPr>
            <w:tcW w:w="1143" w:type="dxa"/>
            <w:vMerge w:val="restart"/>
            <w:vAlign w:val="center"/>
          </w:tcPr>
          <w:p>
            <w:pPr>
              <w:pStyle w:val="33"/>
              <w:rPr>
                <w:b/>
                <w:bCs/>
                <w:color w:val="000000"/>
                <w:sz w:val="24"/>
                <w:szCs w:val="24"/>
              </w:rPr>
            </w:pPr>
            <w:r>
              <w:rPr>
                <w:rFonts w:hint="eastAsia"/>
                <w:b/>
                <w:bCs/>
                <w:color w:val="000000"/>
                <w:sz w:val="24"/>
                <w:szCs w:val="24"/>
              </w:rPr>
              <w:t>人文基本素质与能力</w:t>
            </w:r>
          </w:p>
        </w:tc>
        <w:tc>
          <w:tcPr>
            <w:tcW w:w="2800" w:type="dxa"/>
            <w:vAlign w:val="center"/>
          </w:tcPr>
          <w:p>
            <w:pPr>
              <w:pStyle w:val="33"/>
              <w:jc w:val="both"/>
              <w:rPr>
                <w:color w:val="000000"/>
                <w:sz w:val="24"/>
                <w:szCs w:val="24"/>
              </w:rPr>
            </w:pPr>
            <w:r>
              <w:rPr>
                <w:rFonts w:hint="eastAsia" w:cs="黑体"/>
                <w:color w:val="000000"/>
                <w:sz w:val="24"/>
                <w:szCs w:val="24"/>
              </w:rPr>
              <w:t>树立学生正确的人生观、世界观、价值观</w:t>
            </w:r>
          </w:p>
        </w:tc>
        <w:tc>
          <w:tcPr>
            <w:tcW w:w="2912" w:type="dxa"/>
            <w:vAlign w:val="center"/>
          </w:tcPr>
          <w:p>
            <w:pPr>
              <w:pStyle w:val="33"/>
              <w:rPr>
                <w:color w:val="000000"/>
                <w:sz w:val="24"/>
                <w:szCs w:val="24"/>
              </w:rPr>
            </w:pPr>
            <w:r>
              <w:rPr>
                <w:rFonts w:hint="eastAsia"/>
                <w:color w:val="000000"/>
                <w:sz w:val="24"/>
                <w:szCs w:val="24"/>
              </w:rPr>
              <w:t>德育类课程</w:t>
            </w:r>
          </w:p>
        </w:tc>
        <w:tc>
          <w:tcPr>
            <w:tcW w:w="1732" w:type="dxa"/>
            <w:vAlign w:val="center"/>
          </w:tcPr>
          <w:p>
            <w:pPr>
              <w:pStyle w:val="33"/>
              <w:rPr>
                <w:color w:val="000000"/>
                <w:sz w:val="24"/>
                <w:szCs w:val="24"/>
              </w:rPr>
            </w:pPr>
            <w:r>
              <w:rPr>
                <w:rFonts w:hint="eastAsia"/>
                <w:color w:val="000000"/>
                <w:sz w:val="24"/>
                <w:szCs w:val="24"/>
              </w:rPr>
              <w:t>社会调查与实践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644" w:type="dxa"/>
            <w:vMerge w:val="continue"/>
            <w:vAlign w:val="center"/>
          </w:tcPr>
          <w:p>
            <w:pPr>
              <w:pStyle w:val="33"/>
              <w:rPr>
                <w:b/>
                <w:bCs/>
                <w:color w:val="000000"/>
                <w:sz w:val="24"/>
                <w:szCs w:val="24"/>
              </w:rPr>
            </w:pPr>
          </w:p>
        </w:tc>
        <w:tc>
          <w:tcPr>
            <w:tcW w:w="1143" w:type="dxa"/>
            <w:vMerge w:val="continue"/>
            <w:vAlign w:val="center"/>
          </w:tcPr>
          <w:p>
            <w:pPr>
              <w:pStyle w:val="33"/>
              <w:rPr>
                <w:b/>
                <w:bCs/>
                <w:color w:val="000000"/>
                <w:sz w:val="24"/>
                <w:szCs w:val="24"/>
              </w:rPr>
            </w:pPr>
          </w:p>
        </w:tc>
        <w:tc>
          <w:tcPr>
            <w:tcW w:w="2800" w:type="dxa"/>
            <w:vAlign w:val="center"/>
          </w:tcPr>
          <w:p>
            <w:pPr>
              <w:spacing w:line="360" w:lineRule="auto"/>
              <w:rPr>
                <w:rFonts w:ascii="宋体" w:hAnsi="宋体" w:eastAsia="宋体"/>
                <w:color w:val="000000"/>
                <w:sz w:val="24"/>
                <w:szCs w:val="24"/>
              </w:rPr>
            </w:pPr>
            <w:r>
              <w:rPr>
                <w:rFonts w:hint="eastAsia" w:ascii="宋体" w:hAnsi="宋体" w:eastAsia="宋体"/>
                <w:color w:val="000000"/>
                <w:kern w:val="10"/>
                <w:sz w:val="24"/>
                <w:szCs w:val="24"/>
              </w:rPr>
              <w:t>汉语言文字</w:t>
            </w:r>
            <w:r>
              <w:rPr>
                <w:rFonts w:ascii="宋体" w:hAnsi="宋体" w:eastAsia="宋体"/>
                <w:color w:val="000000"/>
                <w:kern w:val="10"/>
                <w:sz w:val="24"/>
                <w:szCs w:val="24"/>
              </w:rPr>
              <w:t>材料</w:t>
            </w:r>
            <w:r>
              <w:rPr>
                <w:rFonts w:hint="eastAsia" w:ascii="宋体" w:hAnsi="宋体" w:eastAsia="宋体"/>
                <w:color w:val="000000"/>
                <w:kern w:val="10"/>
                <w:sz w:val="24"/>
                <w:szCs w:val="24"/>
              </w:rPr>
              <w:t>的</w:t>
            </w:r>
            <w:r>
              <w:rPr>
                <w:rFonts w:ascii="宋体" w:hAnsi="宋体" w:eastAsia="宋体"/>
                <w:color w:val="000000"/>
                <w:kern w:val="10"/>
                <w:sz w:val="24"/>
                <w:szCs w:val="24"/>
              </w:rPr>
              <w:t>阅读与理解、写作知识</w:t>
            </w:r>
          </w:p>
        </w:tc>
        <w:tc>
          <w:tcPr>
            <w:tcW w:w="2912" w:type="dxa"/>
            <w:vAlign w:val="center"/>
          </w:tcPr>
          <w:p>
            <w:pPr>
              <w:pStyle w:val="33"/>
              <w:rPr>
                <w:color w:val="000000"/>
                <w:sz w:val="24"/>
                <w:szCs w:val="24"/>
              </w:rPr>
            </w:pPr>
            <w:r>
              <w:rPr>
                <w:rFonts w:hint="eastAsia"/>
                <w:color w:val="000000"/>
                <w:sz w:val="24"/>
                <w:szCs w:val="24"/>
              </w:rPr>
              <w:t>语文</w:t>
            </w:r>
          </w:p>
        </w:tc>
        <w:tc>
          <w:tcPr>
            <w:tcW w:w="1732" w:type="dxa"/>
            <w:vAlign w:val="center"/>
          </w:tcPr>
          <w:p>
            <w:pPr>
              <w:pStyle w:val="33"/>
              <w:rPr>
                <w:color w:val="000000"/>
                <w:sz w:val="24"/>
                <w:szCs w:val="24"/>
              </w:rPr>
            </w:pPr>
            <w:r>
              <w:rPr>
                <w:rFonts w:hint="eastAsia"/>
                <w:color w:val="000000"/>
                <w:sz w:val="24"/>
                <w:szCs w:val="24"/>
              </w:rPr>
              <w:t>阅读与写作训练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644" w:type="dxa"/>
            <w:vMerge w:val="continue"/>
            <w:vAlign w:val="center"/>
          </w:tcPr>
          <w:p>
            <w:pPr>
              <w:pStyle w:val="33"/>
              <w:rPr>
                <w:b/>
                <w:bCs/>
                <w:color w:val="000000"/>
                <w:sz w:val="24"/>
                <w:szCs w:val="24"/>
              </w:rPr>
            </w:pPr>
          </w:p>
        </w:tc>
        <w:tc>
          <w:tcPr>
            <w:tcW w:w="1143" w:type="dxa"/>
            <w:vMerge w:val="continue"/>
            <w:vAlign w:val="center"/>
          </w:tcPr>
          <w:p>
            <w:pPr>
              <w:pStyle w:val="33"/>
              <w:rPr>
                <w:b/>
                <w:bCs/>
                <w:color w:val="000000"/>
                <w:sz w:val="24"/>
                <w:szCs w:val="24"/>
              </w:rPr>
            </w:pPr>
          </w:p>
        </w:tc>
        <w:tc>
          <w:tcPr>
            <w:tcW w:w="2800" w:type="dxa"/>
            <w:vAlign w:val="center"/>
          </w:tcPr>
          <w:p>
            <w:pPr>
              <w:pStyle w:val="33"/>
              <w:jc w:val="both"/>
              <w:rPr>
                <w:color w:val="000000"/>
                <w:sz w:val="24"/>
                <w:szCs w:val="24"/>
              </w:rPr>
            </w:pPr>
            <w:r>
              <w:rPr>
                <w:rFonts w:hint="eastAsia"/>
                <w:color w:val="000000"/>
                <w:sz w:val="24"/>
                <w:szCs w:val="24"/>
              </w:rPr>
              <w:t>能阅读一般难度的英文专业资料，译文准确达意；能进行简单的英语会话</w:t>
            </w:r>
          </w:p>
        </w:tc>
        <w:tc>
          <w:tcPr>
            <w:tcW w:w="2912" w:type="dxa"/>
            <w:vAlign w:val="center"/>
          </w:tcPr>
          <w:p>
            <w:pPr>
              <w:pStyle w:val="33"/>
              <w:rPr>
                <w:color w:val="000000"/>
                <w:sz w:val="24"/>
                <w:szCs w:val="24"/>
              </w:rPr>
            </w:pPr>
            <w:r>
              <w:rPr>
                <w:rFonts w:hint="eastAsia"/>
                <w:color w:val="000000"/>
                <w:sz w:val="24"/>
                <w:szCs w:val="24"/>
              </w:rPr>
              <w:t>普通话、写作、英语</w:t>
            </w:r>
          </w:p>
        </w:tc>
        <w:tc>
          <w:tcPr>
            <w:tcW w:w="1732" w:type="dxa"/>
            <w:vAlign w:val="center"/>
          </w:tcPr>
          <w:p>
            <w:pPr>
              <w:pStyle w:val="33"/>
              <w:rPr>
                <w:color w:val="000000"/>
                <w:sz w:val="24"/>
                <w:szCs w:val="24"/>
              </w:rPr>
            </w:pPr>
            <w:r>
              <w:rPr>
                <w:rFonts w:hint="eastAsia"/>
                <w:color w:val="000000"/>
                <w:sz w:val="24"/>
                <w:szCs w:val="24"/>
              </w:rPr>
              <w:t>写作训练</w:t>
            </w:r>
          </w:p>
          <w:p>
            <w:pPr>
              <w:pStyle w:val="33"/>
              <w:rPr>
                <w:color w:val="000000"/>
                <w:sz w:val="24"/>
                <w:szCs w:val="24"/>
              </w:rPr>
            </w:pPr>
            <w:r>
              <w:rPr>
                <w:rFonts w:hint="eastAsia"/>
                <w:color w:val="000000"/>
                <w:sz w:val="24"/>
                <w:szCs w:val="24"/>
              </w:rPr>
              <w:t>演讲比赛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644" w:type="dxa"/>
            <w:vMerge w:val="continue"/>
            <w:vAlign w:val="center"/>
          </w:tcPr>
          <w:p>
            <w:pPr>
              <w:pStyle w:val="33"/>
              <w:rPr>
                <w:b/>
                <w:bCs/>
                <w:color w:val="000000"/>
                <w:sz w:val="24"/>
                <w:szCs w:val="24"/>
              </w:rPr>
            </w:pPr>
          </w:p>
        </w:tc>
        <w:tc>
          <w:tcPr>
            <w:tcW w:w="1143" w:type="dxa"/>
            <w:vMerge w:val="continue"/>
            <w:vAlign w:val="center"/>
          </w:tcPr>
          <w:p>
            <w:pPr>
              <w:pStyle w:val="33"/>
              <w:rPr>
                <w:b/>
                <w:bCs/>
                <w:color w:val="000000"/>
                <w:sz w:val="24"/>
                <w:szCs w:val="24"/>
              </w:rPr>
            </w:pPr>
          </w:p>
        </w:tc>
        <w:tc>
          <w:tcPr>
            <w:tcW w:w="2800" w:type="dxa"/>
            <w:vAlign w:val="center"/>
          </w:tcPr>
          <w:p>
            <w:pPr>
              <w:pStyle w:val="33"/>
              <w:jc w:val="both"/>
              <w:rPr>
                <w:color w:val="000000"/>
                <w:sz w:val="24"/>
                <w:szCs w:val="24"/>
              </w:rPr>
            </w:pPr>
            <w:r>
              <w:rPr>
                <w:rFonts w:hint="eastAsia"/>
                <w:color w:val="000000"/>
                <w:sz w:val="24"/>
                <w:szCs w:val="24"/>
              </w:rPr>
              <w:t>基本的体育知识，科学的锻炼方法</w:t>
            </w:r>
          </w:p>
        </w:tc>
        <w:tc>
          <w:tcPr>
            <w:tcW w:w="2912" w:type="dxa"/>
            <w:vAlign w:val="center"/>
          </w:tcPr>
          <w:p>
            <w:pPr>
              <w:pStyle w:val="33"/>
              <w:rPr>
                <w:color w:val="000000"/>
                <w:sz w:val="24"/>
                <w:szCs w:val="24"/>
              </w:rPr>
            </w:pPr>
            <w:r>
              <w:rPr>
                <w:rFonts w:hint="eastAsia"/>
                <w:color w:val="000000"/>
                <w:sz w:val="24"/>
                <w:szCs w:val="24"/>
              </w:rPr>
              <w:t>体育</w:t>
            </w:r>
          </w:p>
        </w:tc>
        <w:tc>
          <w:tcPr>
            <w:tcW w:w="1732" w:type="dxa"/>
            <w:vAlign w:val="center"/>
          </w:tcPr>
          <w:p>
            <w:pPr>
              <w:pStyle w:val="33"/>
              <w:rPr>
                <w:color w:val="000000"/>
                <w:sz w:val="24"/>
                <w:szCs w:val="24"/>
              </w:rPr>
            </w:pPr>
            <w:r>
              <w:rPr>
                <w:rFonts w:hint="eastAsia"/>
                <w:color w:val="000000"/>
                <w:sz w:val="24"/>
                <w:szCs w:val="24"/>
              </w:rPr>
              <w:t>体育活动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vMerge w:val="restart"/>
            <w:vAlign w:val="center"/>
          </w:tcPr>
          <w:p>
            <w:pPr>
              <w:pStyle w:val="33"/>
              <w:rPr>
                <w:b/>
                <w:bCs/>
                <w:color w:val="000000"/>
                <w:sz w:val="24"/>
                <w:szCs w:val="24"/>
              </w:rPr>
            </w:pPr>
            <w:r>
              <w:rPr>
                <w:rFonts w:hint="eastAsia"/>
                <w:b/>
                <w:bCs/>
                <w:color w:val="000000"/>
                <w:sz w:val="24"/>
                <w:szCs w:val="24"/>
              </w:rPr>
              <w:t>专业素质与能力</w:t>
            </w:r>
          </w:p>
        </w:tc>
        <w:tc>
          <w:tcPr>
            <w:tcW w:w="1143" w:type="dxa"/>
            <w:vAlign w:val="center"/>
          </w:tcPr>
          <w:p>
            <w:pPr>
              <w:pStyle w:val="33"/>
              <w:rPr>
                <w:b/>
                <w:bCs/>
                <w:color w:val="000000"/>
                <w:sz w:val="24"/>
                <w:szCs w:val="24"/>
              </w:rPr>
            </w:pPr>
            <w:r>
              <w:rPr>
                <w:rFonts w:hint="eastAsia"/>
                <w:b/>
                <w:bCs/>
                <w:color w:val="000000"/>
                <w:sz w:val="24"/>
                <w:szCs w:val="24"/>
              </w:rPr>
              <w:t>科学基本素质与能力</w:t>
            </w:r>
          </w:p>
        </w:tc>
        <w:tc>
          <w:tcPr>
            <w:tcW w:w="2800" w:type="dxa"/>
            <w:vAlign w:val="center"/>
          </w:tcPr>
          <w:p>
            <w:pPr>
              <w:pStyle w:val="6"/>
              <w:jc w:val="both"/>
              <w:rPr>
                <w:rFonts w:ascii="宋体" w:hAnsi="宋体" w:eastAsia="宋体"/>
                <w:color w:val="000000"/>
                <w:kern w:val="2"/>
                <w:sz w:val="24"/>
                <w:szCs w:val="24"/>
              </w:rPr>
            </w:pPr>
            <w:r>
              <w:rPr>
                <w:rFonts w:hint="eastAsia"/>
                <w:color w:val="000000"/>
                <w:sz w:val="24"/>
                <w:szCs w:val="24"/>
              </w:rPr>
              <w:t>应用教育教学中的教育学心理学的相关知识</w:t>
            </w:r>
          </w:p>
        </w:tc>
        <w:tc>
          <w:tcPr>
            <w:tcW w:w="2912" w:type="dxa"/>
            <w:vAlign w:val="center"/>
          </w:tcPr>
          <w:p>
            <w:pPr>
              <w:pStyle w:val="33"/>
              <w:rPr>
                <w:color w:val="000000"/>
                <w:sz w:val="24"/>
                <w:szCs w:val="24"/>
              </w:rPr>
            </w:pPr>
            <w:r>
              <w:rPr>
                <w:rFonts w:hint="eastAsia"/>
                <w:color w:val="000000"/>
                <w:kern w:val="2"/>
                <w:sz w:val="24"/>
                <w:szCs w:val="24"/>
              </w:rPr>
              <w:t>教育学心理学</w:t>
            </w:r>
          </w:p>
        </w:tc>
        <w:tc>
          <w:tcPr>
            <w:tcW w:w="1732" w:type="dxa"/>
            <w:vAlign w:val="center"/>
          </w:tcPr>
          <w:p>
            <w:pPr>
              <w:pStyle w:val="33"/>
              <w:rPr>
                <w:color w:val="000000"/>
                <w:sz w:val="24"/>
                <w:szCs w:val="24"/>
              </w:rPr>
            </w:pPr>
            <w:r>
              <w:rPr>
                <w:rFonts w:hint="eastAsia"/>
                <w:color w:val="000000"/>
                <w:sz w:val="24"/>
                <w:szCs w:val="24"/>
              </w:rPr>
              <w:t>各课程的课内外实践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vMerge w:val="continue"/>
            <w:vAlign w:val="center"/>
          </w:tcPr>
          <w:p>
            <w:pPr>
              <w:pStyle w:val="6"/>
              <w:ind w:firstLine="360"/>
              <w:rPr>
                <w:rFonts w:ascii="宋体" w:hAnsi="宋体" w:eastAsia="宋体"/>
                <w:b/>
                <w:bCs/>
                <w:color w:val="000000"/>
                <w:kern w:val="2"/>
                <w:sz w:val="24"/>
                <w:szCs w:val="24"/>
              </w:rPr>
            </w:pPr>
          </w:p>
        </w:tc>
        <w:tc>
          <w:tcPr>
            <w:tcW w:w="1143" w:type="dxa"/>
            <w:vAlign w:val="center"/>
          </w:tcPr>
          <w:p>
            <w:pPr>
              <w:pStyle w:val="33"/>
              <w:rPr>
                <w:b/>
                <w:bCs/>
                <w:color w:val="000000"/>
                <w:sz w:val="24"/>
                <w:szCs w:val="24"/>
              </w:rPr>
            </w:pPr>
            <w:r>
              <w:rPr>
                <w:rFonts w:hint="eastAsia"/>
                <w:b/>
                <w:bCs/>
                <w:color w:val="000000"/>
                <w:sz w:val="24"/>
                <w:szCs w:val="24"/>
              </w:rPr>
              <w:t>课堂教学素质与能力</w:t>
            </w:r>
          </w:p>
        </w:tc>
        <w:tc>
          <w:tcPr>
            <w:tcW w:w="2800" w:type="dxa"/>
            <w:vAlign w:val="center"/>
          </w:tcPr>
          <w:p>
            <w:pPr>
              <w:pStyle w:val="33"/>
              <w:jc w:val="both"/>
              <w:rPr>
                <w:color w:val="000000"/>
                <w:sz w:val="24"/>
                <w:szCs w:val="24"/>
              </w:rPr>
            </w:pPr>
            <w:r>
              <w:rPr>
                <w:rFonts w:hint="eastAsia"/>
                <w:color w:val="000000"/>
                <w:sz w:val="24"/>
                <w:szCs w:val="24"/>
              </w:rPr>
              <w:t>教学的基本技能</w:t>
            </w:r>
          </w:p>
        </w:tc>
        <w:tc>
          <w:tcPr>
            <w:tcW w:w="2912" w:type="dxa"/>
            <w:vAlign w:val="center"/>
          </w:tcPr>
          <w:p>
            <w:pPr>
              <w:pStyle w:val="33"/>
              <w:rPr>
                <w:color w:val="000000"/>
                <w:sz w:val="24"/>
                <w:szCs w:val="24"/>
              </w:rPr>
            </w:pPr>
            <w:r>
              <w:rPr>
                <w:rFonts w:hint="eastAsia"/>
                <w:color w:val="000000"/>
                <w:sz w:val="24"/>
                <w:szCs w:val="24"/>
              </w:rPr>
              <w:t>教学法</w:t>
            </w:r>
          </w:p>
        </w:tc>
        <w:tc>
          <w:tcPr>
            <w:tcW w:w="1732" w:type="dxa"/>
            <w:vAlign w:val="center"/>
          </w:tcPr>
          <w:p>
            <w:pPr>
              <w:pStyle w:val="33"/>
              <w:rPr>
                <w:color w:val="000000"/>
                <w:sz w:val="24"/>
                <w:szCs w:val="24"/>
              </w:rPr>
            </w:pPr>
            <w:r>
              <w:rPr>
                <w:rFonts w:hint="eastAsia"/>
                <w:color w:val="000000"/>
                <w:sz w:val="24"/>
                <w:szCs w:val="24"/>
              </w:rPr>
              <w:t>课程实习与顶岗实习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644" w:type="dxa"/>
            <w:vMerge w:val="restart"/>
            <w:vAlign w:val="center"/>
          </w:tcPr>
          <w:p>
            <w:pPr>
              <w:pStyle w:val="33"/>
              <w:rPr>
                <w:b/>
                <w:bCs/>
                <w:color w:val="000000"/>
                <w:sz w:val="24"/>
                <w:szCs w:val="24"/>
              </w:rPr>
            </w:pPr>
            <w:r>
              <w:rPr>
                <w:rFonts w:hint="eastAsia"/>
                <w:b/>
                <w:bCs/>
                <w:color w:val="000000"/>
                <w:sz w:val="24"/>
                <w:szCs w:val="24"/>
              </w:rPr>
              <w:t>拓展素质与能力</w:t>
            </w:r>
          </w:p>
        </w:tc>
        <w:tc>
          <w:tcPr>
            <w:tcW w:w="1143" w:type="dxa"/>
            <w:vAlign w:val="center"/>
          </w:tcPr>
          <w:p>
            <w:pPr>
              <w:pStyle w:val="33"/>
              <w:rPr>
                <w:b/>
                <w:bCs/>
                <w:color w:val="000000"/>
                <w:sz w:val="24"/>
                <w:szCs w:val="24"/>
              </w:rPr>
            </w:pPr>
            <w:r>
              <w:rPr>
                <w:rFonts w:hint="eastAsia"/>
                <w:b/>
                <w:bCs/>
                <w:color w:val="000000"/>
                <w:sz w:val="24"/>
                <w:szCs w:val="24"/>
              </w:rPr>
              <w:t>论文写作能力</w:t>
            </w:r>
          </w:p>
        </w:tc>
        <w:tc>
          <w:tcPr>
            <w:tcW w:w="2800" w:type="dxa"/>
            <w:vAlign w:val="center"/>
          </w:tcPr>
          <w:p>
            <w:pPr>
              <w:pStyle w:val="33"/>
              <w:jc w:val="both"/>
              <w:rPr>
                <w:color w:val="000000"/>
                <w:sz w:val="24"/>
                <w:szCs w:val="24"/>
              </w:rPr>
            </w:pPr>
            <w:r>
              <w:rPr>
                <w:rFonts w:hint="eastAsia"/>
                <w:color w:val="000000"/>
                <w:sz w:val="24"/>
                <w:szCs w:val="24"/>
              </w:rPr>
              <w:t>进行论文写作的基本方法</w:t>
            </w:r>
          </w:p>
        </w:tc>
        <w:tc>
          <w:tcPr>
            <w:tcW w:w="2912" w:type="dxa"/>
            <w:vAlign w:val="center"/>
          </w:tcPr>
          <w:p>
            <w:pPr>
              <w:pStyle w:val="33"/>
              <w:rPr>
                <w:color w:val="000000"/>
                <w:sz w:val="24"/>
                <w:szCs w:val="24"/>
              </w:rPr>
            </w:pPr>
            <w:r>
              <w:rPr>
                <w:rFonts w:hint="eastAsia"/>
                <w:color w:val="000000"/>
                <w:sz w:val="24"/>
                <w:szCs w:val="24"/>
              </w:rPr>
              <w:t>英语教育的方法及探究</w:t>
            </w:r>
          </w:p>
        </w:tc>
        <w:tc>
          <w:tcPr>
            <w:tcW w:w="1732" w:type="dxa"/>
            <w:vAlign w:val="center"/>
          </w:tcPr>
          <w:p>
            <w:pPr>
              <w:pStyle w:val="33"/>
              <w:rPr>
                <w:color w:val="000000"/>
                <w:sz w:val="24"/>
                <w:szCs w:val="24"/>
              </w:rPr>
            </w:pPr>
            <w:r>
              <w:rPr>
                <w:rFonts w:hint="eastAsia"/>
                <w:color w:val="000000"/>
                <w:sz w:val="24"/>
                <w:szCs w:val="24"/>
              </w:rPr>
              <w:t>毕业设计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644" w:type="dxa"/>
            <w:vMerge w:val="continue"/>
            <w:vAlign w:val="center"/>
          </w:tcPr>
          <w:p>
            <w:pPr>
              <w:pStyle w:val="6"/>
              <w:ind w:firstLine="360"/>
              <w:rPr>
                <w:rFonts w:ascii="宋体" w:hAnsi="宋体" w:eastAsia="宋体"/>
                <w:b/>
                <w:bCs/>
                <w:color w:val="000000"/>
                <w:kern w:val="2"/>
                <w:sz w:val="24"/>
                <w:szCs w:val="24"/>
              </w:rPr>
            </w:pPr>
          </w:p>
        </w:tc>
        <w:tc>
          <w:tcPr>
            <w:tcW w:w="1143" w:type="dxa"/>
            <w:vAlign w:val="center"/>
          </w:tcPr>
          <w:p>
            <w:pPr>
              <w:pStyle w:val="33"/>
              <w:rPr>
                <w:b/>
                <w:bCs/>
                <w:color w:val="000000"/>
                <w:sz w:val="24"/>
                <w:szCs w:val="24"/>
              </w:rPr>
            </w:pPr>
            <w:r>
              <w:rPr>
                <w:rFonts w:hint="eastAsia"/>
                <w:b/>
                <w:bCs/>
                <w:color w:val="000000"/>
                <w:sz w:val="24"/>
                <w:szCs w:val="24"/>
              </w:rPr>
              <w:t>社会调查实践能力</w:t>
            </w:r>
          </w:p>
        </w:tc>
        <w:tc>
          <w:tcPr>
            <w:tcW w:w="2800" w:type="dxa"/>
            <w:vAlign w:val="center"/>
          </w:tcPr>
          <w:p>
            <w:pPr>
              <w:pStyle w:val="6"/>
              <w:jc w:val="both"/>
              <w:rPr>
                <w:rFonts w:ascii="宋体" w:hAnsi="宋体" w:eastAsia="宋体"/>
                <w:color w:val="000000"/>
                <w:kern w:val="2"/>
                <w:sz w:val="24"/>
                <w:szCs w:val="24"/>
              </w:rPr>
            </w:pPr>
            <w:r>
              <w:rPr>
                <w:rFonts w:hint="eastAsia" w:ascii="宋体" w:hAnsi="宋体" w:eastAsia="宋体"/>
                <w:color w:val="000000"/>
                <w:kern w:val="2"/>
                <w:sz w:val="24"/>
                <w:szCs w:val="24"/>
              </w:rPr>
              <w:t>社会调查、实践的方法及原则</w:t>
            </w:r>
          </w:p>
        </w:tc>
        <w:tc>
          <w:tcPr>
            <w:tcW w:w="2912" w:type="dxa"/>
            <w:vAlign w:val="center"/>
          </w:tcPr>
          <w:p>
            <w:pPr>
              <w:pStyle w:val="6"/>
              <w:ind w:firstLine="360"/>
              <w:jc w:val="both"/>
              <w:rPr>
                <w:rFonts w:ascii="宋体" w:hAnsi="宋体" w:eastAsia="宋体"/>
                <w:color w:val="000000"/>
                <w:kern w:val="2"/>
                <w:sz w:val="24"/>
                <w:szCs w:val="24"/>
              </w:rPr>
            </w:pPr>
          </w:p>
        </w:tc>
        <w:tc>
          <w:tcPr>
            <w:tcW w:w="1732" w:type="dxa"/>
            <w:vAlign w:val="center"/>
          </w:tcPr>
          <w:p>
            <w:pPr>
              <w:pStyle w:val="33"/>
              <w:rPr>
                <w:color w:val="000000"/>
                <w:sz w:val="24"/>
                <w:szCs w:val="24"/>
              </w:rPr>
            </w:pPr>
            <w:r>
              <w:rPr>
                <w:rFonts w:hint="eastAsia"/>
                <w:color w:val="000000"/>
                <w:sz w:val="24"/>
                <w:szCs w:val="24"/>
              </w:rPr>
              <w:t>课外实习</w:t>
            </w:r>
          </w:p>
        </w:tc>
      </w:tr>
    </w:tbl>
    <w:p>
      <w:pPr>
        <w:spacing w:before="156" w:beforeLines="50" w:after="156"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七、教学进程总体安排</w:t>
      </w:r>
    </w:p>
    <w:p>
      <w:pPr>
        <w:spacing w:before="156" w:beforeLines="50" w:after="156"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（一）教学进程表</w:t>
      </w:r>
    </w:p>
    <w:tbl>
      <w:tblPr>
        <w:tblStyle w:val="9"/>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9"/>
        <w:gridCol w:w="463"/>
        <w:gridCol w:w="1903"/>
        <w:gridCol w:w="1"/>
        <w:gridCol w:w="407"/>
        <w:gridCol w:w="1"/>
        <w:gridCol w:w="395"/>
        <w:gridCol w:w="1"/>
        <w:gridCol w:w="531"/>
        <w:gridCol w:w="1"/>
        <w:gridCol w:w="457"/>
        <w:gridCol w:w="1"/>
        <w:gridCol w:w="462"/>
        <w:gridCol w:w="414"/>
        <w:gridCol w:w="400"/>
        <w:gridCol w:w="343"/>
        <w:gridCol w:w="1"/>
        <w:gridCol w:w="290"/>
        <w:gridCol w:w="277"/>
        <w:gridCol w:w="1"/>
        <w:gridCol w:w="274"/>
        <w:gridCol w:w="1"/>
        <w:gridCol w:w="1"/>
        <w:gridCol w:w="271"/>
        <w:gridCol w:w="3"/>
        <w:gridCol w:w="1"/>
        <w:gridCol w:w="277"/>
        <w:gridCol w:w="1"/>
        <w:gridCol w:w="1"/>
        <w:gridCol w:w="1"/>
        <w:gridCol w:w="277"/>
        <w:gridCol w:w="1"/>
        <w:gridCol w:w="1"/>
        <w:gridCol w:w="243"/>
        <w:gridCol w:w="258"/>
        <w:gridCol w:w="258"/>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349" w:type="dxa"/>
            <w:vMerge w:val="restart"/>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课程类别</w:t>
            </w:r>
          </w:p>
        </w:tc>
        <w:tc>
          <w:tcPr>
            <w:tcW w:w="463" w:type="dxa"/>
            <w:vMerge w:val="restart"/>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序</w:t>
            </w:r>
          </w:p>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号</w:t>
            </w:r>
          </w:p>
        </w:tc>
        <w:tc>
          <w:tcPr>
            <w:tcW w:w="1904"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课程名称</w:t>
            </w:r>
          </w:p>
        </w:tc>
        <w:tc>
          <w:tcPr>
            <w:tcW w:w="803" w:type="dxa"/>
            <w:gridSpan w:val="3"/>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考核</w:t>
            </w:r>
          </w:p>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方式</w:t>
            </w:r>
          </w:p>
        </w:tc>
        <w:tc>
          <w:tcPr>
            <w:tcW w:w="1453" w:type="dxa"/>
            <w:gridSpan w:val="6"/>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学时</w:t>
            </w:r>
          </w:p>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分配</w:t>
            </w:r>
          </w:p>
        </w:tc>
        <w:tc>
          <w:tcPr>
            <w:tcW w:w="81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第</w:t>
            </w:r>
          </w:p>
          <w:p>
            <w:pPr>
              <w:adjustRightInd w:val="0"/>
              <w:jc w:val="center"/>
              <w:rPr>
                <w:rFonts w:hint="eastAsia" w:ascii="宋体" w:hAnsi="宋体" w:eastAsia="宋体"/>
                <w:b/>
                <w:bCs/>
                <w:color w:val="000000"/>
                <w:spacing w:val="20"/>
                <w:kern w:val="10"/>
                <w:sz w:val="24"/>
                <w:szCs w:val="24"/>
                <w:lang w:val="en-US" w:eastAsia="zh-CN"/>
              </w:rPr>
            </w:pPr>
            <w:r>
              <w:rPr>
                <w:rFonts w:hint="eastAsia" w:ascii="宋体" w:hAnsi="宋体" w:eastAsia="宋体"/>
                <w:b/>
                <w:bCs/>
                <w:color w:val="000000"/>
                <w:spacing w:val="20"/>
                <w:kern w:val="10"/>
                <w:sz w:val="24"/>
                <w:szCs w:val="24"/>
                <w:lang w:val="en-US" w:eastAsia="zh-CN"/>
              </w:rPr>
              <w:t>一</w:t>
            </w:r>
          </w:p>
          <w:p>
            <w:pPr>
              <w:adjustRightInd w:val="0"/>
              <w:jc w:val="center"/>
              <w:rPr>
                <w:rFonts w:hint="eastAsia"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学</w:t>
            </w:r>
          </w:p>
          <w:p>
            <w:pPr>
              <w:adjustRightInd w:val="0"/>
              <w:jc w:val="center"/>
              <w:rPr>
                <w:rFonts w:hint="eastAsia" w:ascii="宋体" w:hAnsi="宋体" w:eastAsia="宋体"/>
                <w:b/>
                <w:bCs/>
                <w:color w:val="000000"/>
                <w:spacing w:val="20"/>
                <w:kern w:val="10"/>
                <w:sz w:val="24"/>
                <w:szCs w:val="24"/>
                <w:lang w:val="en-US" w:eastAsia="zh-CN"/>
              </w:rPr>
            </w:pPr>
            <w:r>
              <w:rPr>
                <w:rFonts w:hint="eastAsia" w:ascii="宋体" w:hAnsi="宋体" w:eastAsia="宋体"/>
                <w:b/>
                <w:bCs/>
                <w:color w:val="000000"/>
                <w:spacing w:val="20"/>
                <w:kern w:val="10"/>
                <w:sz w:val="24"/>
                <w:szCs w:val="24"/>
                <w:lang w:val="en-US" w:eastAsia="zh-CN"/>
              </w:rPr>
              <w:t>期</w:t>
            </w:r>
          </w:p>
        </w:tc>
        <w:tc>
          <w:tcPr>
            <w:tcW w:w="634"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第</w:t>
            </w:r>
          </w:p>
          <w:p>
            <w:pPr>
              <w:adjustRightInd w:val="0"/>
              <w:jc w:val="center"/>
              <w:rPr>
                <w:rFonts w:hint="eastAsia"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二</w:t>
            </w:r>
          </w:p>
          <w:p>
            <w:pPr>
              <w:adjustRightInd w:val="0"/>
              <w:jc w:val="center"/>
              <w:rPr>
                <w:rFonts w:hint="eastAsia"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学</w:t>
            </w:r>
          </w:p>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期</w:t>
            </w:r>
          </w:p>
        </w:tc>
        <w:tc>
          <w:tcPr>
            <w:tcW w:w="552"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第三</w:t>
            </w:r>
          </w:p>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学期</w:t>
            </w:r>
          </w:p>
        </w:tc>
        <w:tc>
          <w:tcPr>
            <w:tcW w:w="554" w:type="dxa"/>
            <w:gridSpan w:val="6"/>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第四</w:t>
            </w:r>
          </w:p>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学期</w:t>
            </w:r>
          </w:p>
        </w:tc>
        <w:tc>
          <w:tcPr>
            <w:tcW w:w="525" w:type="dxa"/>
            <w:gridSpan w:val="7"/>
            <w:tcBorders>
              <w:top w:val="single" w:color="auto" w:sz="4" w:space="0"/>
              <w:left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b/>
                <w:bCs/>
                <w:color w:val="000000"/>
                <w:spacing w:val="20"/>
                <w:kern w:val="10"/>
                <w:sz w:val="24"/>
                <w:szCs w:val="24"/>
                <w:lang w:eastAsia="zh-CN"/>
              </w:rPr>
            </w:pPr>
            <w:r>
              <w:rPr>
                <w:rFonts w:hint="eastAsia" w:ascii="宋体" w:hAnsi="宋体" w:eastAsia="宋体"/>
                <w:b/>
                <w:bCs/>
                <w:color w:val="000000"/>
                <w:spacing w:val="20"/>
                <w:kern w:val="10"/>
                <w:sz w:val="24"/>
                <w:szCs w:val="24"/>
              </w:rPr>
              <w:t>第</w:t>
            </w:r>
            <w:r>
              <w:rPr>
                <w:rFonts w:hint="eastAsia" w:ascii="宋体" w:hAnsi="宋体" w:eastAsia="宋体"/>
                <w:b/>
                <w:bCs/>
                <w:color w:val="000000"/>
                <w:spacing w:val="20"/>
                <w:kern w:val="10"/>
                <w:sz w:val="24"/>
                <w:szCs w:val="24"/>
                <w:lang w:val="en-US" w:eastAsia="zh-CN"/>
              </w:rPr>
              <w:t>五</w:t>
            </w:r>
          </w:p>
          <w:p>
            <w:pPr>
              <w:adjustRightInd w:val="0"/>
              <w:jc w:val="center"/>
              <w:rPr>
                <w:rFonts w:hint="eastAsia"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学期</w:t>
            </w:r>
          </w:p>
        </w:tc>
        <w:tc>
          <w:tcPr>
            <w:tcW w:w="517" w:type="dxa"/>
            <w:gridSpan w:val="3"/>
            <w:tcBorders>
              <w:top w:val="single" w:color="auto" w:sz="4" w:space="0"/>
              <w:left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b/>
                <w:bCs/>
                <w:color w:val="000000"/>
                <w:spacing w:val="20"/>
                <w:kern w:val="10"/>
                <w:sz w:val="24"/>
                <w:szCs w:val="24"/>
                <w:lang w:eastAsia="zh-CN"/>
              </w:rPr>
            </w:pPr>
            <w:r>
              <w:rPr>
                <w:rFonts w:hint="eastAsia" w:ascii="宋体" w:hAnsi="宋体" w:eastAsia="宋体"/>
                <w:b/>
                <w:bCs/>
                <w:color w:val="000000"/>
                <w:spacing w:val="20"/>
                <w:kern w:val="10"/>
                <w:sz w:val="24"/>
                <w:szCs w:val="24"/>
              </w:rPr>
              <w:t>第</w:t>
            </w:r>
            <w:r>
              <w:rPr>
                <w:rFonts w:hint="eastAsia" w:ascii="宋体" w:hAnsi="宋体" w:eastAsia="宋体"/>
                <w:b/>
                <w:bCs/>
                <w:color w:val="000000"/>
                <w:spacing w:val="20"/>
                <w:kern w:val="10"/>
                <w:sz w:val="24"/>
                <w:szCs w:val="24"/>
                <w:lang w:val="en-US" w:eastAsia="zh-CN"/>
              </w:rPr>
              <w:t>六</w:t>
            </w:r>
          </w:p>
          <w:p>
            <w:pPr>
              <w:adjustRightInd w:val="0"/>
              <w:jc w:val="center"/>
              <w:rPr>
                <w:rFonts w:hint="eastAsia"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trHeight w:val="869" w:hRule="atLeast"/>
          <w:tblHeader/>
          <w:jc w:val="center"/>
        </w:trPr>
        <w:tc>
          <w:tcPr>
            <w:tcW w:w="34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p>
        </w:tc>
        <w:tc>
          <w:tcPr>
            <w:tcW w:w="46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p>
        </w:tc>
        <w:tc>
          <w:tcPr>
            <w:tcW w:w="1904"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p>
        </w:tc>
        <w:tc>
          <w:tcPr>
            <w:tcW w:w="408" w:type="dxa"/>
            <w:gridSpan w:val="2"/>
            <w:tcBorders>
              <w:top w:val="single" w:color="auto" w:sz="4" w:space="0"/>
              <w:left w:val="single" w:color="auto" w:sz="4" w:space="0"/>
              <w:right w:val="single" w:color="auto" w:sz="4" w:space="0"/>
            </w:tcBorders>
            <w:vAlign w:val="center"/>
          </w:tcPr>
          <w:p>
            <w:pPr>
              <w:adjustRightInd w:val="0"/>
              <w:jc w:val="center"/>
              <w:rPr>
                <w:rFonts w:hint="eastAsia" w:ascii="宋体" w:hAnsi="宋体" w:eastAsia="宋体"/>
                <w:b/>
                <w:bCs/>
                <w:color w:val="000000"/>
                <w:spacing w:val="20"/>
                <w:kern w:val="10"/>
                <w:sz w:val="24"/>
                <w:szCs w:val="24"/>
                <w:lang w:val="en-US" w:eastAsia="zh-CN"/>
              </w:rPr>
            </w:pPr>
            <w:r>
              <w:rPr>
                <w:rFonts w:hint="eastAsia" w:ascii="宋体" w:hAnsi="宋体" w:eastAsia="宋体"/>
                <w:b/>
                <w:bCs/>
                <w:color w:val="000000"/>
                <w:spacing w:val="20"/>
                <w:kern w:val="10"/>
                <w:sz w:val="24"/>
                <w:szCs w:val="24"/>
                <w:lang w:val="en-US" w:eastAsia="zh-CN"/>
              </w:rPr>
              <w:t>考查</w:t>
            </w:r>
          </w:p>
        </w:tc>
        <w:tc>
          <w:tcPr>
            <w:tcW w:w="396" w:type="dxa"/>
            <w:gridSpan w:val="2"/>
            <w:tcBorders>
              <w:top w:val="single" w:color="auto" w:sz="4" w:space="0"/>
              <w:left w:val="single" w:color="auto" w:sz="4" w:space="0"/>
              <w:right w:val="single" w:color="auto" w:sz="4" w:space="0"/>
            </w:tcBorders>
            <w:vAlign w:val="center"/>
          </w:tcPr>
          <w:p>
            <w:pPr>
              <w:adjustRightInd w:val="0"/>
              <w:jc w:val="center"/>
              <w:rPr>
                <w:rFonts w:hint="eastAsia" w:ascii="宋体" w:hAnsi="宋体" w:eastAsia="宋体"/>
                <w:b/>
                <w:bCs/>
                <w:color w:val="000000"/>
                <w:spacing w:val="20"/>
                <w:kern w:val="10"/>
                <w:sz w:val="24"/>
                <w:szCs w:val="24"/>
                <w:lang w:val="en-US" w:eastAsia="zh-CN"/>
              </w:rPr>
            </w:pPr>
            <w:r>
              <w:rPr>
                <w:rFonts w:hint="eastAsia" w:ascii="宋体" w:hAnsi="宋体" w:eastAsia="宋体"/>
                <w:b/>
                <w:bCs/>
                <w:color w:val="000000"/>
                <w:spacing w:val="20"/>
                <w:kern w:val="10"/>
                <w:sz w:val="24"/>
                <w:szCs w:val="24"/>
                <w:lang w:val="en-US" w:eastAsia="zh-CN"/>
              </w:rPr>
              <w:t>考试</w:t>
            </w:r>
          </w:p>
        </w:tc>
        <w:tc>
          <w:tcPr>
            <w:tcW w:w="532" w:type="dxa"/>
            <w:gridSpan w:val="2"/>
            <w:tcBorders>
              <w:top w:val="single" w:color="auto" w:sz="4" w:space="0"/>
              <w:left w:val="single" w:color="auto" w:sz="4" w:space="0"/>
              <w:right w:val="single" w:color="auto" w:sz="4" w:space="0"/>
            </w:tcBorders>
            <w:vAlign w:val="center"/>
          </w:tcPr>
          <w:p>
            <w:pPr>
              <w:adjustRightInd w:val="0"/>
              <w:jc w:val="center"/>
              <w:rPr>
                <w:rFonts w:hint="eastAsia" w:ascii="宋体" w:hAnsi="宋体" w:eastAsia="宋体"/>
                <w:b/>
                <w:bCs/>
                <w:color w:val="000000"/>
                <w:spacing w:val="20"/>
                <w:kern w:val="10"/>
                <w:sz w:val="24"/>
                <w:szCs w:val="24"/>
                <w:lang w:val="en-US" w:eastAsia="zh-CN"/>
              </w:rPr>
            </w:pPr>
            <w:r>
              <w:rPr>
                <w:rFonts w:hint="eastAsia" w:ascii="宋体" w:hAnsi="宋体" w:eastAsia="宋体"/>
                <w:b/>
                <w:bCs/>
                <w:color w:val="000000"/>
                <w:spacing w:val="20"/>
                <w:kern w:val="10"/>
                <w:sz w:val="24"/>
                <w:szCs w:val="24"/>
                <w:lang w:val="en-US" w:eastAsia="zh-CN"/>
              </w:rPr>
              <w:t>理论</w:t>
            </w:r>
          </w:p>
        </w:tc>
        <w:tc>
          <w:tcPr>
            <w:tcW w:w="458" w:type="dxa"/>
            <w:gridSpan w:val="2"/>
            <w:tcBorders>
              <w:top w:val="single" w:color="auto" w:sz="4" w:space="0"/>
              <w:left w:val="single" w:color="auto" w:sz="4" w:space="0"/>
              <w:right w:val="single" w:color="auto" w:sz="4" w:space="0"/>
            </w:tcBorders>
            <w:vAlign w:val="center"/>
          </w:tcPr>
          <w:p>
            <w:pPr>
              <w:adjustRightInd w:val="0"/>
              <w:jc w:val="center"/>
              <w:rPr>
                <w:rFonts w:hint="eastAsia" w:ascii="宋体" w:hAnsi="宋体" w:eastAsia="宋体"/>
                <w:b/>
                <w:bCs/>
                <w:color w:val="000000"/>
                <w:spacing w:val="20"/>
                <w:kern w:val="10"/>
                <w:sz w:val="24"/>
                <w:szCs w:val="24"/>
                <w:lang w:val="en-US" w:eastAsia="zh-CN"/>
              </w:rPr>
            </w:pPr>
            <w:r>
              <w:rPr>
                <w:rFonts w:hint="eastAsia" w:ascii="宋体" w:hAnsi="宋体" w:eastAsia="宋体"/>
                <w:b/>
                <w:bCs/>
                <w:color w:val="000000"/>
                <w:spacing w:val="20"/>
                <w:kern w:val="10"/>
                <w:sz w:val="24"/>
                <w:szCs w:val="24"/>
                <w:lang w:val="en-US" w:eastAsia="zh-CN"/>
              </w:rPr>
              <w:t>实践</w:t>
            </w:r>
          </w:p>
        </w:tc>
        <w:tc>
          <w:tcPr>
            <w:tcW w:w="462" w:type="dxa"/>
            <w:tcBorders>
              <w:top w:val="single" w:color="auto" w:sz="4" w:space="0"/>
              <w:left w:val="single" w:color="auto" w:sz="4" w:space="0"/>
              <w:right w:val="single" w:color="auto" w:sz="4" w:space="0"/>
            </w:tcBorders>
            <w:vAlign w:val="center"/>
          </w:tcPr>
          <w:p>
            <w:pPr>
              <w:adjustRightInd w:val="0"/>
              <w:jc w:val="center"/>
              <w:rPr>
                <w:rFonts w:hint="eastAsia" w:ascii="宋体" w:hAnsi="宋体" w:eastAsia="宋体"/>
                <w:b/>
                <w:bCs/>
                <w:color w:val="000000"/>
                <w:spacing w:val="20"/>
                <w:kern w:val="10"/>
                <w:sz w:val="24"/>
                <w:szCs w:val="24"/>
                <w:lang w:val="en-US" w:eastAsia="zh-CN"/>
              </w:rPr>
            </w:pPr>
            <w:r>
              <w:rPr>
                <w:rFonts w:hint="eastAsia" w:ascii="宋体" w:hAnsi="宋体" w:eastAsia="宋体"/>
                <w:b/>
                <w:bCs/>
                <w:color w:val="000000"/>
                <w:spacing w:val="20"/>
                <w:kern w:val="10"/>
                <w:sz w:val="24"/>
                <w:szCs w:val="24"/>
                <w:lang w:val="en-US" w:eastAsia="zh-CN"/>
              </w:rPr>
              <w:t>总计</w:t>
            </w:r>
          </w:p>
        </w:tc>
        <w:tc>
          <w:tcPr>
            <w:tcW w:w="81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lang w:val="en-US" w:eastAsia="zh-CN"/>
              </w:rPr>
              <w:t>20</w:t>
            </w:r>
            <w:r>
              <w:rPr>
                <w:rFonts w:hint="eastAsia" w:ascii="宋体" w:hAnsi="宋体" w:eastAsia="宋体"/>
                <w:b/>
                <w:bCs/>
                <w:color w:val="000000"/>
                <w:spacing w:val="20"/>
                <w:kern w:val="10"/>
                <w:sz w:val="24"/>
                <w:szCs w:val="24"/>
              </w:rPr>
              <w:t>周</w:t>
            </w:r>
          </w:p>
        </w:tc>
        <w:tc>
          <w:tcPr>
            <w:tcW w:w="634"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lang w:val="en-US" w:eastAsia="zh-CN"/>
              </w:rPr>
              <w:t>20</w:t>
            </w:r>
            <w:r>
              <w:rPr>
                <w:rFonts w:hint="eastAsia" w:ascii="宋体" w:hAnsi="宋体" w:eastAsia="宋体"/>
                <w:b/>
                <w:bCs/>
                <w:color w:val="000000"/>
                <w:spacing w:val="20"/>
                <w:kern w:val="10"/>
                <w:sz w:val="24"/>
                <w:szCs w:val="24"/>
              </w:rPr>
              <w:t>周</w:t>
            </w:r>
          </w:p>
        </w:tc>
        <w:tc>
          <w:tcPr>
            <w:tcW w:w="553" w:type="dxa"/>
            <w:gridSpan w:val="4"/>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lang w:val="en-US" w:eastAsia="zh-CN"/>
              </w:rPr>
              <w:t>20</w:t>
            </w:r>
            <w:r>
              <w:rPr>
                <w:rFonts w:hint="eastAsia" w:ascii="宋体" w:hAnsi="宋体" w:eastAsia="宋体"/>
                <w:b/>
                <w:bCs/>
                <w:color w:val="000000"/>
                <w:spacing w:val="20"/>
                <w:kern w:val="10"/>
                <w:sz w:val="24"/>
                <w:szCs w:val="24"/>
              </w:rPr>
              <w:t>周</w:t>
            </w:r>
          </w:p>
        </w:tc>
        <w:tc>
          <w:tcPr>
            <w:tcW w:w="554" w:type="dxa"/>
            <w:gridSpan w:val="6"/>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lang w:val="en-US" w:eastAsia="zh-CN"/>
              </w:rPr>
              <w:t>20</w:t>
            </w:r>
            <w:r>
              <w:rPr>
                <w:rFonts w:hint="eastAsia" w:ascii="宋体" w:hAnsi="宋体" w:eastAsia="宋体"/>
                <w:b/>
                <w:bCs/>
                <w:color w:val="000000"/>
                <w:spacing w:val="20"/>
                <w:kern w:val="10"/>
                <w:sz w:val="24"/>
                <w:szCs w:val="24"/>
              </w:rPr>
              <w:t>周</w:t>
            </w:r>
          </w:p>
        </w:tc>
        <w:tc>
          <w:tcPr>
            <w:tcW w:w="524" w:type="dxa"/>
            <w:gridSpan w:val="6"/>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lang w:val="en-US" w:eastAsia="zh-CN"/>
              </w:rPr>
              <w:t>20</w:t>
            </w:r>
            <w:r>
              <w:rPr>
                <w:rFonts w:hint="eastAsia" w:ascii="宋体" w:hAnsi="宋体" w:eastAsia="宋体"/>
                <w:b/>
                <w:bCs/>
                <w:color w:val="000000"/>
                <w:spacing w:val="20"/>
                <w:kern w:val="10"/>
                <w:sz w:val="24"/>
                <w:szCs w:val="24"/>
              </w:rPr>
              <w:t>周</w:t>
            </w:r>
          </w:p>
        </w:tc>
        <w:tc>
          <w:tcPr>
            <w:tcW w:w="516"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b/>
                <w:bCs/>
                <w:color w:val="000000"/>
                <w:spacing w:val="20"/>
                <w:kern w:val="10"/>
                <w:sz w:val="24"/>
                <w:szCs w:val="24"/>
                <w:lang w:val="en-US" w:eastAsia="zh-CN"/>
              </w:rPr>
            </w:pPr>
            <w:r>
              <w:rPr>
                <w:rFonts w:hint="eastAsia" w:ascii="宋体" w:hAnsi="宋体" w:eastAsia="宋体"/>
                <w:b/>
                <w:bCs/>
                <w:color w:val="000000"/>
                <w:spacing w:val="20"/>
                <w:kern w:val="10"/>
                <w:sz w:val="24"/>
                <w:szCs w:val="24"/>
                <w:lang w:val="en-US" w:eastAsia="zh-CN"/>
              </w:rPr>
              <w:t>20</w:t>
            </w:r>
            <w:r>
              <w:rPr>
                <w:rFonts w:hint="eastAsia" w:ascii="宋体" w:hAnsi="宋体" w:eastAsia="宋体"/>
                <w:b/>
                <w:bCs/>
                <w:color w:val="000000"/>
                <w:spacing w:val="20"/>
                <w:kern w:val="10"/>
                <w:sz w:val="24"/>
                <w:szCs w:val="24"/>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9" w:hRule="atLeast"/>
          <w:tblHeader/>
          <w:jc w:val="center"/>
        </w:trPr>
        <w:tc>
          <w:tcPr>
            <w:tcW w:w="349" w:type="dxa"/>
            <w:vMerge w:val="continue"/>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p>
        </w:tc>
        <w:tc>
          <w:tcPr>
            <w:tcW w:w="463" w:type="dxa"/>
            <w:vMerge w:val="continue"/>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p>
        </w:tc>
        <w:tc>
          <w:tcPr>
            <w:tcW w:w="1904"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p>
        </w:tc>
        <w:tc>
          <w:tcPr>
            <w:tcW w:w="408"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p>
        </w:tc>
        <w:tc>
          <w:tcPr>
            <w:tcW w:w="396"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p>
        </w:tc>
        <w:tc>
          <w:tcPr>
            <w:tcW w:w="532"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p>
        </w:tc>
        <w:tc>
          <w:tcPr>
            <w:tcW w:w="458"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p>
        </w:tc>
        <w:tc>
          <w:tcPr>
            <w:tcW w:w="462" w:type="dxa"/>
            <w:vMerge w:val="continue"/>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p>
        </w:tc>
        <w:tc>
          <w:tcPr>
            <w:tcW w:w="41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学</w:t>
            </w:r>
          </w:p>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分</w:t>
            </w:r>
          </w:p>
        </w:tc>
        <w:tc>
          <w:tcPr>
            <w:tcW w:w="4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学</w:t>
            </w:r>
          </w:p>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时</w:t>
            </w:r>
          </w:p>
        </w:tc>
        <w:tc>
          <w:tcPr>
            <w:tcW w:w="34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学</w:t>
            </w:r>
          </w:p>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分</w:t>
            </w:r>
          </w:p>
        </w:tc>
        <w:tc>
          <w:tcPr>
            <w:tcW w:w="2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学</w:t>
            </w:r>
          </w:p>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时</w:t>
            </w:r>
          </w:p>
        </w:tc>
        <w:tc>
          <w:tcPr>
            <w:tcW w:w="27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学</w:t>
            </w:r>
          </w:p>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分</w:t>
            </w:r>
          </w:p>
        </w:tc>
        <w:tc>
          <w:tcPr>
            <w:tcW w:w="276"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学</w:t>
            </w:r>
          </w:p>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时</w:t>
            </w:r>
          </w:p>
        </w:tc>
        <w:tc>
          <w:tcPr>
            <w:tcW w:w="275"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学</w:t>
            </w:r>
          </w:p>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分</w:t>
            </w:r>
          </w:p>
        </w:tc>
        <w:tc>
          <w:tcPr>
            <w:tcW w:w="279"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学</w:t>
            </w:r>
          </w:p>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时</w:t>
            </w:r>
          </w:p>
        </w:tc>
        <w:tc>
          <w:tcPr>
            <w:tcW w:w="279"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学</w:t>
            </w:r>
          </w:p>
          <w:p>
            <w:pPr>
              <w:adjustRightInd w:val="0"/>
              <w:jc w:val="center"/>
              <w:rPr>
                <w:rFonts w:hint="eastAsia"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分</w:t>
            </w:r>
          </w:p>
        </w:tc>
        <w:tc>
          <w:tcPr>
            <w:tcW w:w="24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学</w:t>
            </w:r>
          </w:p>
          <w:p>
            <w:pPr>
              <w:adjustRightInd w:val="0"/>
              <w:jc w:val="center"/>
              <w:rPr>
                <w:rFonts w:hint="eastAsia"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时</w:t>
            </w:r>
          </w:p>
        </w:tc>
        <w:tc>
          <w:tcPr>
            <w:tcW w:w="25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学</w:t>
            </w:r>
          </w:p>
          <w:p>
            <w:pPr>
              <w:adjustRightInd w:val="0"/>
              <w:jc w:val="center"/>
              <w:rPr>
                <w:rFonts w:hint="eastAsia"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分</w:t>
            </w:r>
          </w:p>
        </w:tc>
        <w:tc>
          <w:tcPr>
            <w:tcW w:w="259"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学</w:t>
            </w:r>
          </w:p>
          <w:p>
            <w:pPr>
              <w:adjustRightInd w:val="0"/>
              <w:jc w:val="center"/>
              <w:rPr>
                <w:rFonts w:hint="eastAsia"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9" w:type="dxa"/>
            <w:vMerge w:val="restart"/>
            <w:tcBorders>
              <w:top w:val="single" w:color="auto" w:sz="4" w:space="0"/>
              <w:left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基本素质</w:t>
            </w:r>
          </w:p>
          <w:p>
            <w:pPr>
              <w:adjustRightInd w:val="0"/>
              <w:jc w:val="center"/>
              <w:rPr>
                <w:rFonts w:ascii="宋体" w:hAnsi="宋体" w:eastAsia="宋体"/>
                <w:color w:val="000000"/>
                <w:spacing w:val="20"/>
                <w:kern w:val="10"/>
                <w:sz w:val="24"/>
                <w:szCs w:val="24"/>
              </w:rPr>
            </w:pPr>
            <w:r>
              <w:rPr>
                <w:rFonts w:hint="eastAsia" w:ascii="宋体" w:hAnsi="宋体" w:eastAsia="宋体"/>
                <w:b/>
                <w:bCs/>
                <w:color w:val="000000"/>
                <w:spacing w:val="20"/>
                <w:kern w:val="10"/>
                <w:sz w:val="24"/>
                <w:szCs w:val="24"/>
              </w:rPr>
              <w:t>课</w:t>
            </w:r>
          </w:p>
        </w:tc>
        <w:tc>
          <w:tcPr>
            <w:tcW w:w="46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1</w:t>
            </w:r>
          </w:p>
        </w:tc>
        <w:tc>
          <w:tcPr>
            <w:tcW w:w="190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b/>
                <w:bCs/>
                <w:color w:val="000000"/>
                <w:spacing w:val="20"/>
                <w:kern w:val="10"/>
                <w:sz w:val="24"/>
                <w:szCs w:val="24"/>
              </w:rPr>
            </w:pPr>
            <w:r>
              <w:rPr>
                <w:rFonts w:hint="eastAsia" w:ascii="宋体" w:hAnsi="宋体" w:cs="宋体"/>
                <w:kern w:val="0"/>
                <w:szCs w:val="21"/>
              </w:rPr>
              <w:t>德育</w:t>
            </w:r>
          </w:p>
        </w:tc>
        <w:tc>
          <w:tcPr>
            <w:tcW w:w="408"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s="宋体"/>
                <w:color w:val="000000"/>
                <w:spacing w:val="20"/>
                <w:kern w:val="0"/>
                <w:sz w:val="24"/>
                <w:szCs w:val="24"/>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53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160</w:t>
            </w:r>
          </w:p>
        </w:tc>
        <w:tc>
          <w:tcPr>
            <w:tcW w:w="458"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46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160</w:t>
            </w:r>
          </w:p>
        </w:tc>
        <w:tc>
          <w:tcPr>
            <w:tcW w:w="414"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400"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344"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290"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278"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276" w:type="dxa"/>
            <w:gridSpan w:val="3"/>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275" w:type="dxa"/>
            <w:gridSpan w:val="3"/>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279" w:type="dxa"/>
            <w:gridSpan w:val="3"/>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279" w:type="dxa"/>
            <w:gridSpan w:val="3"/>
            <w:tcBorders>
              <w:top w:val="single" w:color="auto" w:sz="4" w:space="0"/>
              <w:left w:val="single" w:color="auto" w:sz="4" w:space="0"/>
              <w:bottom w:val="single" w:color="auto" w:sz="4" w:space="0"/>
              <w:right w:val="single" w:color="auto" w:sz="4" w:space="0"/>
            </w:tcBorders>
            <w:vAlign w:val="center"/>
          </w:tcPr>
          <w:p>
            <w:pPr>
              <w:adjustRightInd w:val="0"/>
              <w:jc w:val="center"/>
              <w:rPr>
                <w:rFonts w:hint="eastAsia" w:ascii="宋体" w:hAnsi="宋体" w:eastAsia="宋体"/>
                <w:color w:val="000000"/>
                <w:spacing w:val="20"/>
                <w:kern w:val="10"/>
                <w:sz w:val="24"/>
                <w:szCs w:val="24"/>
              </w:rPr>
            </w:pPr>
          </w:p>
        </w:tc>
        <w:tc>
          <w:tcPr>
            <w:tcW w:w="244"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hint="eastAsia" w:ascii="宋体" w:hAnsi="宋体" w:eastAsia="宋体"/>
                <w:color w:val="000000"/>
                <w:spacing w:val="20"/>
                <w:kern w:val="10"/>
                <w:sz w:val="24"/>
                <w:szCs w:val="24"/>
              </w:rPr>
            </w:pPr>
          </w:p>
        </w:tc>
        <w:tc>
          <w:tcPr>
            <w:tcW w:w="25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hint="eastAsia" w:ascii="宋体" w:hAnsi="宋体" w:eastAsia="宋体"/>
                <w:color w:val="000000"/>
                <w:spacing w:val="20"/>
                <w:kern w:val="10"/>
                <w:sz w:val="24"/>
                <w:szCs w:val="24"/>
              </w:rPr>
            </w:pPr>
          </w:p>
        </w:tc>
        <w:tc>
          <w:tcPr>
            <w:tcW w:w="259"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hint="eastAsia" w:ascii="宋体" w:hAnsi="宋体" w:eastAsia="宋体"/>
                <w:color w:val="000000"/>
                <w:spacing w:val="2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9" w:type="dxa"/>
            <w:vMerge w:val="continue"/>
            <w:tcBorders>
              <w:left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46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2</w:t>
            </w:r>
          </w:p>
        </w:tc>
        <w:tc>
          <w:tcPr>
            <w:tcW w:w="190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b/>
                <w:bCs/>
                <w:color w:val="000000"/>
                <w:spacing w:val="20"/>
                <w:kern w:val="10"/>
                <w:sz w:val="24"/>
                <w:szCs w:val="24"/>
              </w:rPr>
            </w:pPr>
            <w:r>
              <w:rPr>
                <w:rFonts w:hint="eastAsia" w:ascii="宋体" w:hAnsi="宋体" w:cs="宋体"/>
                <w:kern w:val="0"/>
                <w:szCs w:val="21"/>
              </w:rPr>
              <w:t>语文</w:t>
            </w:r>
          </w:p>
        </w:tc>
        <w:tc>
          <w:tcPr>
            <w:tcW w:w="408"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s="宋体"/>
                <w:color w:val="000000"/>
                <w:spacing w:val="20"/>
                <w:kern w:val="0"/>
                <w:sz w:val="24"/>
                <w:szCs w:val="24"/>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53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240</w:t>
            </w:r>
          </w:p>
        </w:tc>
        <w:tc>
          <w:tcPr>
            <w:tcW w:w="458"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46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240</w:t>
            </w:r>
          </w:p>
        </w:tc>
        <w:tc>
          <w:tcPr>
            <w:tcW w:w="414"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4</w:t>
            </w:r>
          </w:p>
        </w:tc>
        <w:tc>
          <w:tcPr>
            <w:tcW w:w="400"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4</w:t>
            </w:r>
          </w:p>
        </w:tc>
        <w:tc>
          <w:tcPr>
            <w:tcW w:w="344"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4</w:t>
            </w:r>
          </w:p>
        </w:tc>
        <w:tc>
          <w:tcPr>
            <w:tcW w:w="290"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4</w:t>
            </w:r>
          </w:p>
        </w:tc>
        <w:tc>
          <w:tcPr>
            <w:tcW w:w="278"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276" w:type="dxa"/>
            <w:gridSpan w:val="3"/>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275" w:type="dxa"/>
            <w:gridSpan w:val="3"/>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279" w:type="dxa"/>
            <w:gridSpan w:val="3"/>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279" w:type="dxa"/>
            <w:gridSpan w:val="3"/>
            <w:tcBorders>
              <w:top w:val="single" w:color="auto" w:sz="4" w:space="0"/>
              <w:left w:val="single" w:color="auto" w:sz="4" w:space="0"/>
              <w:bottom w:val="single" w:color="auto" w:sz="4" w:space="0"/>
              <w:right w:val="single" w:color="auto" w:sz="4" w:space="0"/>
            </w:tcBorders>
            <w:vAlign w:val="center"/>
          </w:tcPr>
          <w:p>
            <w:pPr>
              <w:adjustRightInd w:val="0"/>
              <w:jc w:val="center"/>
              <w:rPr>
                <w:rFonts w:hint="eastAsia" w:ascii="宋体" w:hAnsi="宋体" w:eastAsia="宋体"/>
                <w:color w:val="000000"/>
                <w:spacing w:val="20"/>
                <w:kern w:val="10"/>
                <w:sz w:val="24"/>
                <w:szCs w:val="24"/>
              </w:rPr>
            </w:pPr>
          </w:p>
        </w:tc>
        <w:tc>
          <w:tcPr>
            <w:tcW w:w="244"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hint="eastAsia" w:ascii="宋体" w:hAnsi="宋体" w:eastAsia="宋体"/>
                <w:color w:val="000000"/>
                <w:spacing w:val="20"/>
                <w:kern w:val="10"/>
                <w:sz w:val="24"/>
                <w:szCs w:val="24"/>
              </w:rPr>
            </w:pPr>
          </w:p>
        </w:tc>
        <w:tc>
          <w:tcPr>
            <w:tcW w:w="25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hint="eastAsia" w:ascii="宋体" w:hAnsi="宋体" w:eastAsia="宋体"/>
                <w:color w:val="000000"/>
                <w:spacing w:val="20"/>
                <w:kern w:val="10"/>
                <w:sz w:val="24"/>
                <w:szCs w:val="24"/>
              </w:rPr>
            </w:pPr>
          </w:p>
        </w:tc>
        <w:tc>
          <w:tcPr>
            <w:tcW w:w="259"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hint="eastAsia" w:ascii="宋体" w:hAnsi="宋体" w:eastAsia="宋体"/>
                <w:color w:val="000000"/>
                <w:spacing w:val="2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9" w:type="dxa"/>
            <w:vMerge w:val="continue"/>
            <w:tcBorders>
              <w:left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46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3</w:t>
            </w:r>
          </w:p>
        </w:tc>
        <w:tc>
          <w:tcPr>
            <w:tcW w:w="190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b/>
                <w:bCs/>
                <w:color w:val="000000"/>
                <w:spacing w:val="20"/>
                <w:kern w:val="10"/>
                <w:sz w:val="24"/>
                <w:szCs w:val="24"/>
              </w:rPr>
            </w:pPr>
            <w:r>
              <w:rPr>
                <w:rFonts w:hint="eastAsia" w:ascii="宋体" w:hAnsi="宋体" w:cs="宋体"/>
                <w:kern w:val="0"/>
                <w:szCs w:val="21"/>
              </w:rPr>
              <w:t>综合文科</w:t>
            </w:r>
          </w:p>
        </w:tc>
        <w:tc>
          <w:tcPr>
            <w:tcW w:w="408"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396"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s="宋体"/>
                <w:color w:val="000000"/>
                <w:spacing w:val="20"/>
                <w:kern w:val="0"/>
                <w:sz w:val="24"/>
                <w:szCs w:val="24"/>
              </w:rPr>
              <w:t>√</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80</w:t>
            </w:r>
          </w:p>
        </w:tc>
        <w:tc>
          <w:tcPr>
            <w:tcW w:w="458"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46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80</w:t>
            </w:r>
          </w:p>
        </w:tc>
        <w:tc>
          <w:tcPr>
            <w:tcW w:w="414"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400"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344"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290"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278"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276" w:type="dxa"/>
            <w:gridSpan w:val="3"/>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271"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284" w:type="dxa"/>
            <w:gridSpan w:val="6"/>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279" w:type="dxa"/>
            <w:gridSpan w:val="3"/>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24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25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259"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9" w:type="dxa"/>
            <w:vMerge w:val="continue"/>
            <w:tcBorders>
              <w:left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46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4</w:t>
            </w:r>
          </w:p>
        </w:tc>
        <w:tc>
          <w:tcPr>
            <w:tcW w:w="190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b/>
                <w:bCs/>
                <w:color w:val="000000"/>
                <w:spacing w:val="20"/>
                <w:kern w:val="10"/>
                <w:sz w:val="24"/>
                <w:szCs w:val="24"/>
              </w:rPr>
            </w:pPr>
            <w:r>
              <w:rPr>
                <w:rFonts w:hint="eastAsia" w:ascii="宋体" w:hAnsi="宋体" w:cs="宋体"/>
                <w:kern w:val="0"/>
                <w:szCs w:val="21"/>
              </w:rPr>
              <w:t>形体</w:t>
            </w:r>
          </w:p>
        </w:tc>
        <w:tc>
          <w:tcPr>
            <w:tcW w:w="408"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396"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s="宋体"/>
                <w:color w:val="000000"/>
                <w:spacing w:val="20"/>
                <w:kern w:val="0"/>
                <w:sz w:val="24"/>
                <w:szCs w:val="24"/>
              </w:rPr>
              <w:t>√</w:t>
            </w:r>
          </w:p>
        </w:tc>
        <w:tc>
          <w:tcPr>
            <w:tcW w:w="532"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45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80</w:t>
            </w:r>
          </w:p>
        </w:tc>
        <w:tc>
          <w:tcPr>
            <w:tcW w:w="46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80</w:t>
            </w:r>
          </w:p>
        </w:tc>
        <w:tc>
          <w:tcPr>
            <w:tcW w:w="41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4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4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2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27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276"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275"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279"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279"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24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25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259"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9" w:type="dxa"/>
            <w:vMerge w:val="continue"/>
            <w:tcBorders>
              <w:left w:val="single" w:color="auto" w:sz="4" w:space="0"/>
              <w:right w:val="single" w:color="auto" w:sz="4" w:space="0"/>
            </w:tcBorders>
            <w:vAlign w:val="center"/>
          </w:tcPr>
          <w:p>
            <w:pPr>
              <w:widowControl/>
              <w:wordWrap w:val="0"/>
              <w:spacing w:after="60"/>
              <w:jc w:val="center"/>
              <w:rPr>
                <w:rFonts w:ascii="宋体" w:hAnsi="宋体" w:eastAsia="宋体"/>
                <w:color w:val="000000"/>
                <w:kern w:val="0"/>
                <w:sz w:val="24"/>
                <w:szCs w:val="24"/>
              </w:rPr>
            </w:pPr>
          </w:p>
        </w:tc>
        <w:tc>
          <w:tcPr>
            <w:tcW w:w="463" w:type="dxa"/>
            <w:tcBorders>
              <w:top w:val="single" w:color="auto" w:sz="4" w:space="0"/>
              <w:left w:val="single" w:color="auto" w:sz="4" w:space="0"/>
              <w:bottom w:val="single" w:color="auto" w:sz="4" w:space="0"/>
              <w:right w:val="single" w:color="auto" w:sz="4" w:space="0"/>
            </w:tcBorders>
            <w:vAlign w:val="center"/>
          </w:tcPr>
          <w:p>
            <w:pPr>
              <w:widowControl/>
              <w:wordWrap w:val="0"/>
              <w:spacing w:after="60"/>
              <w:jc w:val="center"/>
              <w:rPr>
                <w:rFonts w:ascii="宋体" w:hAnsi="宋体" w:eastAsia="宋体"/>
                <w:b/>
                <w:bCs/>
                <w:color w:val="000000"/>
                <w:kern w:val="0"/>
                <w:sz w:val="24"/>
                <w:szCs w:val="24"/>
              </w:rPr>
            </w:pPr>
            <w:r>
              <w:rPr>
                <w:rFonts w:hint="eastAsia" w:ascii="宋体" w:hAnsi="宋体" w:eastAsia="宋体"/>
                <w:b/>
                <w:bCs/>
                <w:color w:val="000000"/>
                <w:kern w:val="0"/>
                <w:sz w:val="24"/>
                <w:szCs w:val="24"/>
              </w:rPr>
              <w:t>5</w:t>
            </w:r>
          </w:p>
        </w:tc>
        <w:tc>
          <w:tcPr>
            <w:tcW w:w="190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b/>
                <w:bCs/>
                <w:color w:val="000000"/>
                <w:spacing w:val="20"/>
                <w:sz w:val="24"/>
                <w:szCs w:val="24"/>
              </w:rPr>
            </w:pPr>
            <w:r>
              <w:rPr>
                <w:rFonts w:hint="eastAsia" w:ascii="宋体" w:hAnsi="宋体" w:cs="宋体"/>
                <w:kern w:val="0"/>
                <w:szCs w:val="21"/>
              </w:rPr>
              <w:t>体育与健康</w:t>
            </w:r>
          </w:p>
        </w:tc>
        <w:tc>
          <w:tcPr>
            <w:tcW w:w="408"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sz w:val="24"/>
                <w:szCs w:val="24"/>
              </w:rPr>
            </w:pPr>
          </w:p>
        </w:tc>
        <w:tc>
          <w:tcPr>
            <w:tcW w:w="396"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r>
              <w:rPr>
                <w:rFonts w:hint="eastAsia" w:ascii="宋体" w:hAnsi="宋体" w:eastAsia="宋体" w:cs="宋体"/>
                <w:color w:val="000000"/>
                <w:spacing w:val="20"/>
                <w:kern w:val="0"/>
                <w:sz w:val="24"/>
                <w:szCs w:val="24"/>
              </w:rPr>
              <w:t>√</w:t>
            </w:r>
          </w:p>
        </w:tc>
        <w:tc>
          <w:tcPr>
            <w:tcW w:w="532"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r>
              <w:rPr>
                <w:rFonts w:hint="eastAsia" w:ascii="宋体" w:hAnsi="宋体" w:eastAsia="宋体"/>
                <w:color w:val="000000"/>
                <w:spacing w:val="20"/>
                <w:sz w:val="24"/>
                <w:szCs w:val="24"/>
              </w:rPr>
              <w:t>80</w:t>
            </w:r>
          </w:p>
        </w:tc>
        <w:tc>
          <w:tcPr>
            <w:tcW w:w="45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46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r>
              <w:rPr>
                <w:rFonts w:hint="eastAsia" w:ascii="宋体" w:hAnsi="宋体" w:eastAsia="宋体"/>
                <w:color w:val="000000"/>
                <w:spacing w:val="20"/>
                <w:sz w:val="24"/>
                <w:szCs w:val="24"/>
              </w:rPr>
              <w:t>80</w:t>
            </w:r>
          </w:p>
        </w:tc>
        <w:tc>
          <w:tcPr>
            <w:tcW w:w="41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r>
              <w:rPr>
                <w:rFonts w:hint="eastAsia" w:ascii="宋体" w:hAnsi="宋体" w:eastAsia="宋体"/>
                <w:color w:val="000000"/>
                <w:spacing w:val="20"/>
                <w:sz w:val="24"/>
                <w:szCs w:val="24"/>
              </w:rPr>
              <w:t>2</w:t>
            </w:r>
          </w:p>
        </w:tc>
        <w:tc>
          <w:tcPr>
            <w:tcW w:w="4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r>
              <w:rPr>
                <w:rFonts w:hint="eastAsia" w:ascii="宋体" w:hAnsi="宋体" w:eastAsia="宋体"/>
                <w:color w:val="000000"/>
                <w:spacing w:val="20"/>
                <w:sz w:val="24"/>
                <w:szCs w:val="24"/>
              </w:rPr>
              <w:t>2</w:t>
            </w:r>
          </w:p>
        </w:tc>
        <w:tc>
          <w:tcPr>
            <w:tcW w:w="34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r>
              <w:rPr>
                <w:rFonts w:hint="eastAsia" w:ascii="宋体" w:hAnsi="宋体" w:eastAsia="宋体"/>
                <w:color w:val="000000"/>
                <w:spacing w:val="20"/>
                <w:sz w:val="24"/>
                <w:szCs w:val="24"/>
              </w:rPr>
              <w:t>2</w:t>
            </w:r>
          </w:p>
        </w:tc>
        <w:tc>
          <w:tcPr>
            <w:tcW w:w="2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r>
              <w:rPr>
                <w:rFonts w:hint="eastAsia" w:ascii="宋体" w:hAnsi="宋体" w:eastAsia="宋体"/>
                <w:color w:val="000000"/>
                <w:spacing w:val="20"/>
                <w:sz w:val="24"/>
                <w:szCs w:val="24"/>
              </w:rPr>
              <w:t>2</w:t>
            </w:r>
          </w:p>
        </w:tc>
        <w:tc>
          <w:tcPr>
            <w:tcW w:w="27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276"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275"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279"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279"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24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25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259"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9" w:type="dxa"/>
            <w:vMerge w:val="continue"/>
            <w:tcBorders>
              <w:left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46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6</w:t>
            </w:r>
          </w:p>
        </w:tc>
        <w:tc>
          <w:tcPr>
            <w:tcW w:w="190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b/>
                <w:bCs/>
                <w:color w:val="000000"/>
                <w:spacing w:val="20"/>
                <w:sz w:val="24"/>
                <w:szCs w:val="24"/>
              </w:rPr>
            </w:pPr>
            <w:r>
              <w:rPr>
                <w:rFonts w:hint="eastAsia" w:ascii="宋体" w:hAnsi="宋体" w:cs="宋体"/>
                <w:kern w:val="0"/>
                <w:szCs w:val="21"/>
              </w:rPr>
              <w:t>计算机应用基础</w:t>
            </w:r>
          </w:p>
        </w:tc>
        <w:tc>
          <w:tcPr>
            <w:tcW w:w="408"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sz w:val="24"/>
                <w:szCs w:val="24"/>
              </w:rPr>
            </w:pPr>
          </w:p>
        </w:tc>
        <w:tc>
          <w:tcPr>
            <w:tcW w:w="396"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r>
              <w:rPr>
                <w:rFonts w:hint="eastAsia" w:ascii="宋体" w:hAnsi="宋体" w:eastAsia="宋体" w:cs="宋体"/>
                <w:color w:val="000000"/>
                <w:spacing w:val="20"/>
                <w:kern w:val="0"/>
                <w:sz w:val="24"/>
                <w:szCs w:val="24"/>
              </w:rPr>
              <w:t>√</w:t>
            </w:r>
          </w:p>
        </w:tc>
        <w:tc>
          <w:tcPr>
            <w:tcW w:w="532"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r>
              <w:rPr>
                <w:rFonts w:hint="eastAsia" w:ascii="宋体" w:hAnsi="宋体" w:eastAsia="宋体"/>
                <w:color w:val="000000"/>
                <w:spacing w:val="20"/>
                <w:sz w:val="24"/>
                <w:szCs w:val="24"/>
              </w:rPr>
              <w:t>80</w:t>
            </w:r>
          </w:p>
        </w:tc>
        <w:tc>
          <w:tcPr>
            <w:tcW w:w="45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r>
              <w:rPr>
                <w:rFonts w:hint="eastAsia" w:ascii="宋体" w:hAnsi="宋体" w:eastAsia="宋体"/>
                <w:color w:val="000000"/>
                <w:spacing w:val="20"/>
                <w:sz w:val="24"/>
                <w:szCs w:val="24"/>
              </w:rPr>
              <w:t>80</w:t>
            </w:r>
          </w:p>
        </w:tc>
        <w:tc>
          <w:tcPr>
            <w:tcW w:w="46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r>
              <w:rPr>
                <w:rFonts w:hint="eastAsia" w:ascii="宋体" w:hAnsi="宋体" w:eastAsia="宋体"/>
                <w:color w:val="000000"/>
                <w:spacing w:val="20"/>
                <w:sz w:val="24"/>
                <w:szCs w:val="24"/>
              </w:rPr>
              <w:t>160</w:t>
            </w:r>
          </w:p>
        </w:tc>
        <w:tc>
          <w:tcPr>
            <w:tcW w:w="41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r>
              <w:rPr>
                <w:rFonts w:hint="eastAsia" w:ascii="宋体" w:hAnsi="宋体" w:eastAsia="宋体"/>
                <w:color w:val="000000"/>
                <w:spacing w:val="20"/>
                <w:sz w:val="24"/>
                <w:szCs w:val="24"/>
              </w:rPr>
              <w:t>4</w:t>
            </w:r>
          </w:p>
        </w:tc>
        <w:tc>
          <w:tcPr>
            <w:tcW w:w="4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4</w:t>
            </w:r>
          </w:p>
        </w:tc>
        <w:tc>
          <w:tcPr>
            <w:tcW w:w="34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4</w:t>
            </w:r>
          </w:p>
        </w:tc>
        <w:tc>
          <w:tcPr>
            <w:tcW w:w="2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4</w:t>
            </w:r>
          </w:p>
        </w:tc>
        <w:tc>
          <w:tcPr>
            <w:tcW w:w="27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276"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275"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279"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279"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24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25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259"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9" w:type="dxa"/>
            <w:vMerge w:val="continue"/>
            <w:tcBorders>
              <w:left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46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7</w:t>
            </w:r>
          </w:p>
        </w:tc>
        <w:tc>
          <w:tcPr>
            <w:tcW w:w="190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b/>
                <w:bCs/>
                <w:color w:val="000000"/>
                <w:spacing w:val="20"/>
                <w:sz w:val="24"/>
                <w:szCs w:val="24"/>
              </w:rPr>
            </w:pPr>
            <w:r>
              <w:rPr>
                <w:rFonts w:hint="eastAsia" w:ascii="宋体" w:hAnsi="宋体" w:cs="宋体"/>
                <w:kern w:val="0"/>
                <w:szCs w:val="21"/>
              </w:rPr>
              <w:t>美术</w:t>
            </w:r>
          </w:p>
        </w:tc>
        <w:tc>
          <w:tcPr>
            <w:tcW w:w="408"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sz w:val="24"/>
                <w:szCs w:val="24"/>
              </w:rPr>
            </w:pPr>
          </w:p>
        </w:tc>
        <w:tc>
          <w:tcPr>
            <w:tcW w:w="396"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r>
              <w:rPr>
                <w:rFonts w:hint="eastAsia" w:ascii="宋体" w:hAnsi="宋体" w:eastAsia="宋体" w:cs="宋体"/>
                <w:color w:val="000000"/>
                <w:spacing w:val="20"/>
                <w:kern w:val="0"/>
                <w:sz w:val="24"/>
                <w:szCs w:val="24"/>
              </w:rPr>
              <w:t>√</w:t>
            </w:r>
          </w:p>
        </w:tc>
        <w:tc>
          <w:tcPr>
            <w:tcW w:w="532"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r>
              <w:rPr>
                <w:rFonts w:hint="eastAsia" w:ascii="宋体" w:hAnsi="宋体" w:eastAsia="宋体"/>
                <w:color w:val="000000"/>
                <w:spacing w:val="20"/>
                <w:sz w:val="24"/>
                <w:szCs w:val="24"/>
              </w:rPr>
              <w:t>60</w:t>
            </w:r>
          </w:p>
        </w:tc>
        <w:tc>
          <w:tcPr>
            <w:tcW w:w="45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r>
              <w:rPr>
                <w:rFonts w:hint="eastAsia" w:ascii="宋体" w:hAnsi="宋体" w:eastAsia="宋体"/>
                <w:color w:val="000000"/>
                <w:spacing w:val="20"/>
                <w:sz w:val="24"/>
                <w:szCs w:val="24"/>
              </w:rPr>
              <w:t>60</w:t>
            </w:r>
          </w:p>
        </w:tc>
        <w:tc>
          <w:tcPr>
            <w:tcW w:w="46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r>
              <w:rPr>
                <w:rFonts w:hint="eastAsia" w:ascii="宋体" w:hAnsi="宋体" w:eastAsia="宋体"/>
                <w:color w:val="000000"/>
                <w:spacing w:val="20"/>
                <w:sz w:val="24"/>
                <w:szCs w:val="24"/>
              </w:rPr>
              <w:t>120</w:t>
            </w:r>
          </w:p>
        </w:tc>
        <w:tc>
          <w:tcPr>
            <w:tcW w:w="41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4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r>
              <w:rPr>
                <w:rFonts w:hint="eastAsia" w:ascii="宋体" w:hAnsi="宋体" w:eastAsia="宋体"/>
                <w:color w:val="000000"/>
                <w:spacing w:val="20"/>
                <w:sz w:val="24"/>
                <w:szCs w:val="24"/>
              </w:rPr>
              <w:t>2</w:t>
            </w:r>
          </w:p>
        </w:tc>
        <w:tc>
          <w:tcPr>
            <w:tcW w:w="34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r>
              <w:rPr>
                <w:rFonts w:hint="eastAsia" w:ascii="宋体" w:hAnsi="宋体" w:eastAsia="宋体"/>
                <w:color w:val="000000"/>
                <w:spacing w:val="20"/>
                <w:sz w:val="24"/>
                <w:szCs w:val="24"/>
              </w:rPr>
              <w:t>2</w:t>
            </w:r>
          </w:p>
        </w:tc>
        <w:tc>
          <w:tcPr>
            <w:tcW w:w="2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r>
              <w:rPr>
                <w:rFonts w:hint="eastAsia" w:ascii="宋体" w:hAnsi="宋体" w:eastAsia="宋体"/>
                <w:color w:val="000000"/>
                <w:spacing w:val="20"/>
                <w:sz w:val="24"/>
                <w:szCs w:val="24"/>
              </w:rPr>
              <w:t>2</w:t>
            </w:r>
          </w:p>
        </w:tc>
        <w:tc>
          <w:tcPr>
            <w:tcW w:w="27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r>
              <w:rPr>
                <w:rFonts w:hint="eastAsia" w:ascii="宋体" w:hAnsi="宋体" w:eastAsia="宋体"/>
                <w:color w:val="000000"/>
                <w:spacing w:val="20"/>
                <w:sz w:val="24"/>
                <w:szCs w:val="24"/>
              </w:rPr>
              <w:t>2</w:t>
            </w:r>
          </w:p>
        </w:tc>
        <w:tc>
          <w:tcPr>
            <w:tcW w:w="276"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r>
              <w:rPr>
                <w:rFonts w:hint="eastAsia" w:ascii="宋体" w:hAnsi="宋体" w:eastAsia="宋体"/>
                <w:color w:val="000000"/>
                <w:spacing w:val="20"/>
                <w:sz w:val="24"/>
                <w:szCs w:val="24"/>
              </w:rPr>
              <w:t>2</w:t>
            </w:r>
          </w:p>
        </w:tc>
        <w:tc>
          <w:tcPr>
            <w:tcW w:w="275"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279"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279"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24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25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259"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9" w:type="dxa"/>
            <w:vMerge w:val="continue"/>
            <w:tcBorders>
              <w:left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46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8</w:t>
            </w:r>
          </w:p>
        </w:tc>
        <w:tc>
          <w:tcPr>
            <w:tcW w:w="190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b/>
                <w:bCs/>
                <w:color w:val="000000"/>
                <w:spacing w:val="20"/>
                <w:sz w:val="24"/>
                <w:szCs w:val="24"/>
              </w:rPr>
            </w:pPr>
            <w:r>
              <w:rPr>
                <w:rFonts w:hint="eastAsia" w:ascii="宋体" w:hAnsi="宋体" w:cs="宋体"/>
                <w:kern w:val="0"/>
                <w:szCs w:val="21"/>
              </w:rPr>
              <w:t>音乐</w:t>
            </w:r>
          </w:p>
        </w:tc>
        <w:tc>
          <w:tcPr>
            <w:tcW w:w="408"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sz w:val="24"/>
                <w:szCs w:val="24"/>
              </w:rPr>
            </w:pPr>
          </w:p>
        </w:tc>
        <w:tc>
          <w:tcPr>
            <w:tcW w:w="396"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r>
              <w:rPr>
                <w:rFonts w:hint="eastAsia" w:ascii="宋体" w:hAnsi="宋体" w:eastAsia="宋体" w:cs="宋体"/>
                <w:color w:val="000000"/>
                <w:spacing w:val="20"/>
                <w:kern w:val="0"/>
                <w:sz w:val="24"/>
                <w:szCs w:val="24"/>
              </w:rPr>
              <w:t>√</w:t>
            </w:r>
          </w:p>
        </w:tc>
        <w:tc>
          <w:tcPr>
            <w:tcW w:w="532"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r>
              <w:rPr>
                <w:rFonts w:hint="eastAsia" w:ascii="宋体" w:hAnsi="宋体" w:eastAsia="宋体"/>
                <w:color w:val="000000"/>
                <w:spacing w:val="20"/>
                <w:sz w:val="24"/>
                <w:szCs w:val="24"/>
              </w:rPr>
              <w:t>120</w:t>
            </w:r>
          </w:p>
        </w:tc>
        <w:tc>
          <w:tcPr>
            <w:tcW w:w="45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46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r>
              <w:rPr>
                <w:rFonts w:hint="eastAsia" w:ascii="宋体" w:hAnsi="宋体" w:eastAsia="宋体"/>
                <w:color w:val="000000"/>
                <w:spacing w:val="20"/>
                <w:sz w:val="24"/>
                <w:szCs w:val="24"/>
              </w:rPr>
              <w:t>120</w:t>
            </w:r>
          </w:p>
        </w:tc>
        <w:tc>
          <w:tcPr>
            <w:tcW w:w="41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r>
              <w:rPr>
                <w:rFonts w:hint="eastAsia" w:ascii="宋体" w:hAnsi="宋体" w:eastAsia="宋体"/>
                <w:color w:val="000000"/>
                <w:spacing w:val="20"/>
                <w:kern w:val="10"/>
                <w:sz w:val="24"/>
                <w:szCs w:val="24"/>
              </w:rPr>
              <w:t>2</w:t>
            </w:r>
          </w:p>
        </w:tc>
        <w:tc>
          <w:tcPr>
            <w:tcW w:w="4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r>
              <w:rPr>
                <w:rFonts w:hint="eastAsia" w:ascii="宋体" w:hAnsi="宋体" w:eastAsia="宋体"/>
                <w:color w:val="000000"/>
                <w:spacing w:val="20"/>
                <w:sz w:val="24"/>
                <w:szCs w:val="24"/>
              </w:rPr>
              <w:t>2</w:t>
            </w:r>
          </w:p>
        </w:tc>
        <w:tc>
          <w:tcPr>
            <w:tcW w:w="34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r>
              <w:rPr>
                <w:rFonts w:hint="eastAsia" w:ascii="宋体" w:hAnsi="宋体" w:eastAsia="宋体"/>
                <w:color w:val="000000"/>
                <w:spacing w:val="20"/>
                <w:sz w:val="24"/>
                <w:szCs w:val="24"/>
              </w:rPr>
              <w:t>2</w:t>
            </w:r>
          </w:p>
        </w:tc>
        <w:tc>
          <w:tcPr>
            <w:tcW w:w="2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r>
              <w:rPr>
                <w:rFonts w:hint="eastAsia" w:ascii="宋体" w:hAnsi="宋体" w:eastAsia="宋体"/>
                <w:color w:val="000000"/>
                <w:spacing w:val="20"/>
                <w:sz w:val="24"/>
                <w:szCs w:val="24"/>
              </w:rPr>
              <w:t>2</w:t>
            </w:r>
          </w:p>
        </w:tc>
        <w:tc>
          <w:tcPr>
            <w:tcW w:w="27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r>
              <w:rPr>
                <w:rFonts w:hint="eastAsia" w:ascii="宋体" w:hAnsi="宋体" w:eastAsia="宋体"/>
                <w:color w:val="000000"/>
                <w:spacing w:val="20"/>
                <w:sz w:val="24"/>
                <w:szCs w:val="24"/>
              </w:rPr>
              <w:t>2</w:t>
            </w:r>
          </w:p>
        </w:tc>
        <w:tc>
          <w:tcPr>
            <w:tcW w:w="276"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r>
              <w:rPr>
                <w:rFonts w:hint="eastAsia" w:ascii="宋体" w:hAnsi="宋体" w:eastAsia="宋体"/>
                <w:color w:val="000000"/>
                <w:spacing w:val="20"/>
                <w:sz w:val="24"/>
                <w:szCs w:val="24"/>
              </w:rPr>
              <w:t>2</w:t>
            </w:r>
          </w:p>
        </w:tc>
        <w:tc>
          <w:tcPr>
            <w:tcW w:w="275"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279"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279"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24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25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259"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9" w:type="dxa"/>
            <w:vMerge w:val="continue"/>
            <w:tcBorders>
              <w:left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46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9</w:t>
            </w:r>
          </w:p>
        </w:tc>
        <w:tc>
          <w:tcPr>
            <w:tcW w:w="190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b/>
                <w:bCs/>
                <w:color w:val="000000"/>
                <w:spacing w:val="20"/>
                <w:sz w:val="24"/>
                <w:szCs w:val="24"/>
              </w:rPr>
            </w:pPr>
            <w:r>
              <w:rPr>
                <w:rFonts w:hint="eastAsia" w:ascii="宋体" w:hAnsi="宋体" w:cs="宋体"/>
                <w:kern w:val="0"/>
                <w:sz w:val="24"/>
              </w:rPr>
              <w:t>简笔画</w:t>
            </w:r>
          </w:p>
        </w:tc>
        <w:tc>
          <w:tcPr>
            <w:tcW w:w="408"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sz w:val="24"/>
                <w:szCs w:val="24"/>
              </w:rPr>
            </w:pPr>
          </w:p>
        </w:tc>
        <w:tc>
          <w:tcPr>
            <w:tcW w:w="396"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r>
              <w:rPr>
                <w:rFonts w:hint="eastAsia" w:ascii="宋体" w:hAnsi="宋体" w:eastAsia="宋体" w:cs="宋体"/>
                <w:color w:val="000000"/>
                <w:spacing w:val="20"/>
                <w:kern w:val="0"/>
                <w:sz w:val="24"/>
                <w:szCs w:val="24"/>
              </w:rPr>
              <w:t>√</w:t>
            </w:r>
          </w:p>
        </w:tc>
        <w:tc>
          <w:tcPr>
            <w:tcW w:w="532"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45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r>
              <w:rPr>
                <w:rFonts w:hint="eastAsia" w:ascii="宋体" w:hAnsi="宋体" w:eastAsia="宋体"/>
                <w:color w:val="000000"/>
                <w:spacing w:val="20"/>
                <w:sz w:val="24"/>
                <w:szCs w:val="24"/>
              </w:rPr>
              <w:t>40</w:t>
            </w:r>
          </w:p>
        </w:tc>
        <w:tc>
          <w:tcPr>
            <w:tcW w:w="46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r>
              <w:rPr>
                <w:rFonts w:hint="eastAsia" w:ascii="宋体" w:hAnsi="宋体" w:eastAsia="宋体"/>
                <w:color w:val="000000"/>
                <w:spacing w:val="20"/>
                <w:sz w:val="24"/>
                <w:szCs w:val="24"/>
              </w:rPr>
              <w:t>40</w:t>
            </w:r>
          </w:p>
        </w:tc>
        <w:tc>
          <w:tcPr>
            <w:tcW w:w="41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1</w:t>
            </w:r>
          </w:p>
        </w:tc>
        <w:tc>
          <w:tcPr>
            <w:tcW w:w="4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1</w:t>
            </w:r>
          </w:p>
        </w:tc>
        <w:tc>
          <w:tcPr>
            <w:tcW w:w="34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1</w:t>
            </w:r>
          </w:p>
        </w:tc>
        <w:tc>
          <w:tcPr>
            <w:tcW w:w="2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r>
              <w:rPr>
                <w:rFonts w:hint="eastAsia" w:ascii="宋体" w:hAnsi="宋体" w:eastAsia="宋体"/>
                <w:color w:val="000000"/>
                <w:spacing w:val="20"/>
                <w:sz w:val="24"/>
                <w:szCs w:val="24"/>
              </w:rPr>
              <w:t>1</w:t>
            </w:r>
          </w:p>
        </w:tc>
        <w:tc>
          <w:tcPr>
            <w:tcW w:w="27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276"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275"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279"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279"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24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25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259"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9" w:type="dxa"/>
            <w:vMerge w:val="continue"/>
            <w:tcBorders>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46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10</w:t>
            </w:r>
          </w:p>
        </w:tc>
        <w:tc>
          <w:tcPr>
            <w:tcW w:w="190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黑体"/>
                <w:b/>
                <w:bCs/>
                <w:color w:val="000000"/>
                <w:sz w:val="24"/>
                <w:szCs w:val="24"/>
              </w:rPr>
            </w:pPr>
            <w:r>
              <w:rPr>
                <w:rFonts w:hint="eastAsia" w:ascii="宋体" w:hAnsi="宋体" w:cs="宋体"/>
                <w:kern w:val="0"/>
                <w:sz w:val="24"/>
              </w:rPr>
              <w:t>书法</w:t>
            </w:r>
          </w:p>
        </w:tc>
        <w:tc>
          <w:tcPr>
            <w:tcW w:w="408"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sz w:val="24"/>
                <w:szCs w:val="24"/>
              </w:rPr>
            </w:pPr>
          </w:p>
        </w:tc>
        <w:tc>
          <w:tcPr>
            <w:tcW w:w="396"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s="宋体"/>
                <w:color w:val="000000"/>
                <w:spacing w:val="20"/>
                <w:kern w:val="0"/>
                <w:sz w:val="24"/>
                <w:szCs w:val="24"/>
              </w:rPr>
            </w:pPr>
            <w:r>
              <w:rPr>
                <w:rFonts w:hint="eastAsia" w:ascii="宋体" w:hAnsi="宋体" w:eastAsia="宋体" w:cs="宋体"/>
                <w:color w:val="000000"/>
                <w:spacing w:val="20"/>
                <w:kern w:val="0"/>
                <w:sz w:val="24"/>
                <w:szCs w:val="24"/>
              </w:rPr>
              <w:t>√</w:t>
            </w:r>
          </w:p>
        </w:tc>
        <w:tc>
          <w:tcPr>
            <w:tcW w:w="532"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s="宋体"/>
                <w:color w:val="000000"/>
                <w:spacing w:val="20"/>
                <w:kern w:val="0"/>
                <w:sz w:val="24"/>
                <w:szCs w:val="24"/>
              </w:rPr>
            </w:pPr>
          </w:p>
        </w:tc>
        <w:tc>
          <w:tcPr>
            <w:tcW w:w="45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s="宋体"/>
                <w:color w:val="000000"/>
                <w:spacing w:val="20"/>
                <w:kern w:val="0"/>
                <w:sz w:val="24"/>
                <w:szCs w:val="24"/>
              </w:rPr>
            </w:pPr>
            <w:r>
              <w:rPr>
                <w:rFonts w:hint="eastAsia" w:ascii="宋体" w:hAnsi="宋体" w:eastAsia="宋体" w:cs="宋体"/>
                <w:color w:val="000000"/>
                <w:spacing w:val="20"/>
                <w:kern w:val="0"/>
                <w:sz w:val="24"/>
                <w:szCs w:val="24"/>
              </w:rPr>
              <w:t>40</w:t>
            </w:r>
          </w:p>
        </w:tc>
        <w:tc>
          <w:tcPr>
            <w:tcW w:w="46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s="宋体"/>
                <w:color w:val="000000"/>
                <w:spacing w:val="20"/>
                <w:kern w:val="0"/>
                <w:sz w:val="24"/>
                <w:szCs w:val="24"/>
              </w:rPr>
            </w:pPr>
            <w:r>
              <w:rPr>
                <w:rFonts w:hint="eastAsia" w:ascii="宋体" w:hAnsi="宋体" w:eastAsia="宋体" w:cs="宋体"/>
                <w:color w:val="000000"/>
                <w:spacing w:val="20"/>
                <w:kern w:val="0"/>
                <w:sz w:val="24"/>
                <w:szCs w:val="24"/>
              </w:rPr>
              <w:t>40</w:t>
            </w:r>
          </w:p>
        </w:tc>
        <w:tc>
          <w:tcPr>
            <w:tcW w:w="41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1</w:t>
            </w:r>
          </w:p>
        </w:tc>
        <w:tc>
          <w:tcPr>
            <w:tcW w:w="4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1</w:t>
            </w:r>
          </w:p>
        </w:tc>
        <w:tc>
          <w:tcPr>
            <w:tcW w:w="34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1</w:t>
            </w:r>
          </w:p>
        </w:tc>
        <w:tc>
          <w:tcPr>
            <w:tcW w:w="2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r>
              <w:rPr>
                <w:rFonts w:hint="eastAsia" w:ascii="宋体" w:hAnsi="宋体" w:eastAsia="宋体"/>
                <w:color w:val="000000"/>
                <w:spacing w:val="20"/>
                <w:sz w:val="24"/>
                <w:szCs w:val="24"/>
              </w:rPr>
              <w:t>1</w:t>
            </w:r>
          </w:p>
        </w:tc>
        <w:tc>
          <w:tcPr>
            <w:tcW w:w="27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276"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275"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279"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279"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24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25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259"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9" w:type="dxa"/>
            <w:vMerge w:val="restart"/>
            <w:tcBorders>
              <w:left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职业能力课</w:t>
            </w:r>
          </w:p>
        </w:tc>
        <w:tc>
          <w:tcPr>
            <w:tcW w:w="46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11</w:t>
            </w:r>
          </w:p>
        </w:tc>
        <w:tc>
          <w:tcPr>
            <w:tcW w:w="190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b/>
                <w:bCs/>
                <w:color w:val="000000"/>
                <w:spacing w:val="20"/>
                <w:kern w:val="10"/>
                <w:sz w:val="24"/>
                <w:szCs w:val="24"/>
              </w:rPr>
            </w:pPr>
            <w:r>
              <w:rPr>
                <w:rFonts w:hint="eastAsia" w:ascii="宋体" w:hAnsi="宋体" w:cs="宋体"/>
                <w:kern w:val="0"/>
                <w:sz w:val="24"/>
              </w:rPr>
              <w:t>基础英语</w:t>
            </w:r>
          </w:p>
        </w:tc>
        <w:tc>
          <w:tcPr>
            <w:tcW w:w="408"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s="宋体"/>
                <w:color w:val="000000"/>
                <w:spacing w:val="20"/>
                <w:kern w:val="0"/>
                <w:sz w:val="24"/>
                <w:szCs w:val="24"/>
              </w:rPr>
              <w:t>√</w:t>
            </w:r>
          </w:p>
        </w:tc>
        <w:tc>
          <w:tcPr>
            <w:tcW w:w="396"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532"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120</w:t>
            </w:r>
          </w:p>
        </w:tc>
        <w:tc>
          <w:tcPr>
            <w:tcW w:w="45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120</w:t>
            </w:r>
          </w:p>
        </w:tc>
        <w:tc>
          <w:tcPr>
            <w:tcW w:w="46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240</w:t>
            </w:r>
          </w:p>
        </w:tc>
        <w:tc>
          <w:tcPr>
            <w:tcW w:w="41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6</w:t>
            </w:r>
          </w:p>
        </w:tc>
        <w:tc>
          <w:tcPr>
            <w:tcW w:w="4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6</w:t>
            </w:r>
          </w:p>
        </w:tc>
        <w:tc>
          <w:tcPr>
            <w:tcW w:w="34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6</w:t>
            </w:r>
          </w:p>
        </w:tc>
        <w:tc>
          <w:tcPr>
            <w:tcW w:w="2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6</w:t>
            </w:r>
          </w:p>
        </w:tc>
        <w:tc>
          <w:tcPr>
            <w:tcW w:w="27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276"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275"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279"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279"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24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25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259"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9" w:type="dxa"/>
            <w:vMerge w:val="continue"/>
            <w:tcBorders>
              <w:left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46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12</w:t>
            </w:r>
          </w:p>
        </w:tc>
        <w:tc>
          <w:tcPr>
            <w:tcW w:w="190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b/>
                <w:bCs/>
                <w:color w:val="000000"/>
                <w:spacing w:val="20"/>
                <w:kern w:val="10"/>
                <w:sz w:val="24"/>
                <w:szCs w:val="24"/>
              </w:rPr>
            </w:pPr>
            <w:r>
              <w:rPr>
                <w:rFonts w:hint="eastAsia" w:ascii="宋体" w:hAnsi="宋体" w:cs="宋体"/>
                <w:kern w:val="0"/>
                <w:sz w:val="24"/>
              </w:rPr>
              <w:t>听力</w:t>
            </w:r>
          </w:p>
        </w:tc>
        <w:tc>
          <w:tcPr>
            <w:tcW w:w="408"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396"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s="宋体"/>
                <w:color w:val="000000"/>
                <w:spacing w:val="20"/>
                <w:kern w:val="0"/>
                <w:sz w:val="24"/>
                <w:szCs w:val="24"/>
              </w:rPr>
              <w:t>√</w:t>
            </w:r>
          </w:p>
        </w:tc>
        <w:tc>
          <w:tcPr>
            <w:tcW w:w="532"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80</w:t>
            </w:r>
          </w:p>
        </w:tc>
        <w:tc>
          <w:tcPr>
            <w:tcW w:w="45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80</w:t>
            </w:r>
          </w:p>
        </w:tc>
        <w:tc>
          <w:tcPr>
            <w:tcW w:w="46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160</w:t>
            </w:r>
          </w:p>
        </w:tc>
        <w:tc>
          <w:tcPr>
            <w:tcW w:w="41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4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34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2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27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276"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275"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279"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279"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24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25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259"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9" w:type="dxa"/>
            <w:vMerge w:val="continue"/>
            <w:tcBorders>
              <w:left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46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13</w:t>
            </w:r>
          </w:p>
        </w:tc>
        <w:tc>
          <w:tcPr>
            <w:tcW w:w="190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b/>
                <w:bCs/>
                <w:color w:val="000000"/>
                <w:spacing w:val="20"/>
                <w:kern w:val="10"/>
                <w:sz w:val="24"/>
                <w:szCs w:val="24"/>
              </w:rPr>
            </w:pPr>
            <w:r>
              <w:rPr>
                <w:rFonts w:hint="eastAsia" w:ascii="宋体" w:hAnsi="宋体" w:cs="宋体"/>
                <w:kern w:val="0"/>
                <w:sz w:val="24"/>
              </w:rPr>
              <w:t>口语</w:t>
            </w:r>
          </w:p>
        </w:tc>
        <w:tc>
          <w:tcPr>
            <w:tcW w:w="408"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396"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s="宋体"/>
                <w:color w:val="000000"/>
                <w:spacing w:val="20"/>
                <w:kern w:val="0"/>
                <w:sz w:val="24"/>
                <w:szCs w:val="24"/>
              </w:rPr>
              <w:t>√</w:t>
            </w:r>
          </w:p>
        </w:tc>
        <w:tc>
          <w:tcPr>
            <w:tcW w:w="532"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80</w:t>
            </w:r>
          </w:p>
        </w:tc>
        <w:tc>
          <w:tcPr>
            <w:tcW w:w="45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80</w:t>
            </w:r>
          </w:p>
        </w:tc>
        <w:tc>
          <w:tcPr>
            <w:tcW w:w="46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160</w:t>
            </w:r>
          </w:p>
        </w:tc>
        <w:tc>
          <w:tcPr>
            <w:tcW w:w="41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4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34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2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27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276"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275"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279"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279"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24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25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259"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9" w:type="dxa"/>
            <w:vMerge w:val="continue"/>
            <w:tcBorders>
              <w:left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46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14</w:t>
            </w:r>
          </w:p>
        </w:tc>
        <w:tc>
          <w:tcPr>
            <w:tcW w:w="190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b/>
                <w:bCs/>
                <w:color w:val="000000"/>
                <w:spacing w:val="20"/>
                <w:kern w:val="10"/>
                <w:sz w:val="24"/>
                <w:szCs w:val="24"/>
              </w:rPr>
            </w:pPr>
            <w:r>
              <w:rPr>
                <w:rFonts w:hint="eastAsia" w:ascii="宋体" w:hAnsi="宋体" w:cs="宋体"/>
                <w:kern w:val="0"/>
                <w:sz w:val="24"/>
              </w:rPr>
              <w:t>写作基础</w:t>
            </w:r>
          </w:p>
        </w:tc>
        <w:tc>
          <w:tcPr>
            <w:tcW w:w="408"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s="宋体"/>
                <w:color w:val="000000"/>
                <w:spacing w:val="20"/>
                <w:kern w:val="0"/>
                <w:sz w:val="24"/>
                <w:szCs w:val="24"/>
              </w:rPr>
              <w:t>√</w:t>
            </w:r>
          </w:p>
        </w:tc>
        <w:tc>
          <w:tcPr>
            <w:tcW w:w="396"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532"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20</w:t>
            </w:r>
          </w:p>
        </w:tc>
        <w:tc>
          <w:tcPr>
            <w:tcW w:w="45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20</w:t>
            </w:r>
          </w:p>
        </w:tc>
        <w:tc>
          <w:tcPr>
            <w:tcW w:w="46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40</w:t>
            </w:r>
          </w:p>
        </w:tc>
        <w:tc>
          <w:tcPr>
            <w:tcW w:w="41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4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4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2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27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276"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275"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279"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279"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24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25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259"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9" w:type="dxa"/>
            <w:vMerge w:val="continue"/>
            <w:tcBorders>
              <w:left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46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15</w:t>
            </w:r>
          </w:p>
        </w:tc>
        <w:tc>
          <w:tcPr>
            <w:tcW w:w="190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b/>
                <w:bCs/>
                <w:color w:val="000000"/>
                <w:spacing w:val="20"/>
                <w:kern w:val="10"/>
                <w:sz w:val="24"/>
                <w:szCs w:val="24"/>
              </w:rPr>
            </w:pPr>
            <w:r>
              <w:rPr>
                <w:rFonts w:hint="eastAsia" w:ascii="宋体" w:hAnsi="宋体" w:cs="宋体"/>
                <w:kern w:val="0"/>
                <w:sz w:val="24"/>
              </w:rPr>
              <w:t>语音</w:t>
            </w:r>
          </w:p>
        </w:tc>
        <w:tc>
          <w:tcPr>
            <w:tcW w:w="408"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396"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s="宋体"/>
                <w:color w:val="000000"/>
                <w:spacing w:val="20"/>
                <w:kern w:val="0"/>
                <w:sz w:val="24"/>
                <w:szCs w:val="24"/>
              </w:rPr>
              <w:t>√</w:t>
            </w:r>
          </w:p>
        </w:tc>
        <w:tc>
          <w:tcPr>
            <w:tcW w:w="532"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20</w:t>
            </w:r>
          </w:p>
        </w:tc>
        <w:tc>
          <w:tcPr>
            <w:tcW w:w="45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default" w:ascii="宋体" w:hAnsi="宋体" w:eastAsia="宋体"/>
                <w:color w:val="000000"/>
                <w:spacing w:val="20"/>
                <w:kern w:val="10"/>
                <w:sz w:val="24"/>
                <w:szCs w:val="24"/>
                <w:lang w:val="en-US" w:eastAsia="zh-CN"/>
              </w:rPr>
            </w:pPr>
            <w:r>
              <w:rPr>
                <w:rFonts w:hint="eastAsia" w:ascii="宋体" w:hAnsi="宋体" w:eastAsia="宋体"/>
                <w:color w:val="000000"/>
                <w:spacing w:val="20"/>
                <w:kern w:val="10"/>
                <w:sz w:val="24"/>
                <w:szCs w:val="24"/>
                <w:lang w:val="en-US" w:eastAsia="zh-CN"/>
              </w:rPr>
              <w:t>20</w:t>
            </w:r>
          </w:p>
        </w:tc>
        <w:tc>
          <w:tcPr>
            <w:tcW w:w="46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40</w:t>
            </w:r>
          </w:p>
        </w:tc>
        <w:tc>
          <w:tcPr>
            <w:tcW w:w="41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4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34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2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27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276"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275"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279"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279"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24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25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259"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9" w:type="dxa"/>
            <w:vMerge w:val="continue"/>
            <w:tcBorders>
              <w:left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46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16</w:t>
            </w:r>
          </w:p>
        </w:tc>
        <w:tc>
          <w:tcPr>
            <w:tcW w:w="190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b/>
                <w:bCs/>
                <w:color w:val="000000"/>
                <w:spacing w:val="20"/>
                <w:kern w:val="10"/>
                <w:sz w:val="24"/>
                <w:szCs w:val="24"/>
              </w:rPr>
            </w:pPr>
            <w:r>
              <w:rPr>
                <w:rFonts w:hint="eastAsia" w:ascii="宋体" w:hAnsi="宋体" w:cs="宋体"/>
                <w:kern w:val="0"/>
                <w:sz w:val="24"/>
              </w:rPr>
              <w:t>英语语法</w:t>
            </w:r>
          </w:p>
        </w:tc>
        <w:tc>
          <w:tcPr>
            <w:tcW w:w="408"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s="宋体"/>
                <w:color w:val="000000"/>
                <w:spacing w:val="20"/>
                <w:kern w:val="0"/>
                <w:sz w:val="24"/>
                <w:szCs w:val="24"/>
              </w:rPr>
              <w:t>√</w:t>
            </w:r>
          </w:p>
        </w:tc>
        <w:tc>
          <w:tcPr>
            <w:tcW w:w="396"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532"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60</w:t>
            </w:r>
          </w:p>
        </w:tc>
        <w:tc>
          <w:tcPr>
            <w:tcW w:w="45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60</w:t>
            </w:r>
          </w:p>
        </w:tc>
        <w:tc>
          <w:tcPr>
            <w:tcW w:w="46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120</w:t>
            </w:r>
          </w:p>
        </w:tc>
        <w:tc>
          <w:tcPr>
            <w:tcW w:w="41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4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4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2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27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276"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275"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279"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279"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24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25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259"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9" w:type="dxa"/>
            <w:vMerge w:val="continue"/>
            <w:tcBorders>
              <w:left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46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17</w:t>
            </w:r>
          </w:p>
        </w:tc>
        <w:tc>
          <w:tcPr>
            <w:tcW w:w="190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b/>
                <w:bCs/>
                <w:color w:val="000000"/>
                <w:spacing w:val="20"/>
                <w:kern w:val="10"/>
                <w:sz w:val="24"/>
                <w:szCs w:val="24"/>
              </w:rPr>
            </w:pPr>
            <w:r>
              <w:rPr>
                <w:rFonts w:hint="eastAsia" w:ascii="宋体" w:hAnsi="宋体" w:cs="宋体"/>
                <w:kern w:val="0"/>
                <w:sz w:val="24"/>
              </w:rPr>
              <w:t>专业英语</w:t>
            </w:r>
          </w:p>
        </w:tc>
        <w:tc>
          <w:tcPr>
            <w:tcW w:w="408"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olor w:val="000000"/>
                <w:spacing w:val="20"/>
                <w:kern w:val="10"/>
                <w:sz w:val="24"/>
                <w:szCs w:val="24"/>
              </w:rPr>
            </w:pPr>
            <w:r>
              <w:rPr>
                <w:rFonts w:hint="eastAsia" w:ascii="宋体" w:hAnsi="宋体" w:eastAsia="宋体" w:cs="宋体"/>
                <w:color w:val="000000"/>
                <w:spacing w:val="20"/>
                <w:kern w:val="0"/>
                <w:sz w:val="24"/>
                <w:szCs w:val="24"/>
              </w:rPr>
              <w:t>√</w:t>
            </w:r>
          </w:p>
        </w:tc>
        <w:tc>
          <w:tcPr>
            <w:tcW w:w="396"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532"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120</w:t>
            </w:r>
          </w:p>
        </w:tc>
        <w:tc>
          <w:tcPr>
            <w:tcW w:w="45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120</w:t>
            </w:r>
          </w:p>
        </w:tc>
        <w:tc>
          <w:tcPr>
            <w:tcW w:w="46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240</w:t>
            </w:r>
          </w:p>
        </w:tc>
        <w:tc>
          <w:tcPr>
            <w:tcW w:w="41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4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4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2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27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6</w:t>
            </w:r>
          </w:p>
        </w:tc>
        <w:tc>
          <w:tcPr>
            <w:tcW w:w="276"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6</w:t>
            </w:r>
          </w:p>
        </w:tc>
        <w:tc>
          <w:tcPr>
            <w:tcW w:w="275"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6</w:t>
            </w:r>
          </w:p>
        </w:tc>
        <w:tc>
          <w:tcPr>
            <w:tcW w:w="279"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6</w:t>
            </w:r>
          </w:p>
        </w:tc>
        <w:tc>
          <w:tcPr>
            <w:tcW w:w="279"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24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25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259"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9" w:type="dxa"/>
            <w:vMerge w:val="continue"/>
            <w:tcBorders>
              <w:left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46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18</w:t>
            </w:r>
          </w:p>
        </w:tc>
        <w:tc>
          <w:tcPr>
            <w:tcW w:w="190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b/>
                <w:bCs/>
                <w:color w:val="000000"/>
                <w:spacing w:val="20"/>
                <w:kern w:val="10"/>
                <w:sz w:val="24"/>
                <w:szCs w:val="24"/>
              </w:rPr>
            </w:pPr>
            <w:r>
              <w:rPr>
                <w:rFonts w:hint="eastAsia" w:ascii="宋体" w:hAnsi="宋体" w:cs="宋体"/>
                <w:kern w:val="0"/>
                <w:sz w:val="24"/>
              </w:rPr>
              <w:t>教育学</w:t>
            </w:r>
          </w:p>
        </w:tc>
        <w:tc>
          <w:tcPr>
            <w:tcW w:w="408"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olor w:val="000000"/>
                <w:spacing w:val="20"/>
                <w:kern w:val="10"/>
                <w:sz w:val="24"/>
                <w:szCs w:val="24"/>
              </w:rPr>
            </w:pPr>
            <w:r>
              <w:rPr>
                <w:rFonts w:hint="eastAsia" w:ascii="宋体" w:hAnsi="宋体" w:eastAsia="宋体" w:cs="宋体"/>
                <w:color w:val="000000"/>
                <w:spacing w:val="20"/>
                <w:kern w:val="0"/>
                <w:sz w:val="24"/>
                <w:szCs w:val="24"/>
              </w:rPr>
              <w:t>√</w:t>
            </w:r>
          </w:p>
        </w:tc>
        <w:tc>
          <w:tcPr>
            <w:tcW w:w="396"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532"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80</w:t>
            </w:r>
          </w:p>
        </w:tc>
        <w:tc>
          <w:tcPr>
            <w:tcW w:w="45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46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80</w:t>
            </w:r>
          </w:p>
        </w:tc>
        <w:tc>
          <w:tcPr>
            <w:tcW w:w="41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4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4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2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27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276"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275"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4</w:t>
            </w:r>
          </w:p>
        </w:tc>
        <w:tc>
          <w:tcPr>
            <w:tcW w:w="279"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4</w:t>
            </w:r>
          </w:p>
        </w:tc>
        <w:tc>
          <w:tcPr>
            <w:tcW w:w="279"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24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25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259"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9" w:type="dxa"/>
            <w:vMerge w:val="continue"/>
            <w:tcBorders>
              <w:left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46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19</w:t>
            </w:r>
          </w:p>
        </w:tc>
        <w:tc>
          <w:tcPr>
            <w:tcW w:w="190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b/>
                <w:bCs/>
                <w:color w:val="000000"/>
                <w:spacing w:val="20"/>
                <w:kern w:val="10"/>
                <w:sz w:val="24"/>
                <w:szCs w:val="24"/>
              </w:rPr>
            </w:pPr>
            <w:r>
              <w:rPr>
                <w:rFonts w:hint="eastAsia" w:ascii="宋体" w:hAnsi="宋体" w:cs="宋体"/>
                <w:kern w:val="0"/>
                <w:sz w:val="24"/>
              </w:rPr>
              <w:t>心理学</w:t>
            </w:r>
          </w:p>
        </w:tc>
        <w:tc>
          <w:tcPr>
            <w:tcW w:w="408"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olor w:val="000000"/>
                <w:spacing w:val="20"/>
                <w:kern w:val="0"/>
                <w:sz w:val="24"/>
                <w:szCs w:val="24"/>
              </w:rPr>
            </w:pPr>
            <w:r>
              <w:rPr>
                <w:rFonts w:hint="eastAsia" w:ascii="宋体" w:hAnsi="宋体" w:eastAsia="宋体" w:cs="宋体"/>
                <w:color w:val="000000"/>
                <w:spacing w:val="20"/>
                <w:kern w:val="0"/>
                <w:sz w:val="24"/>
                <w:szCs w:val="24"/>
              </w:rPr>
              <w:t>√</w:t>
            </w:r>
          </w:p>
        </w:tc>
        <w:tc>
          <w:tcPr>
            <w:tcW w:w="396"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532"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80</w:t>
            </w:r>
          </w:p>
        </w:tc>
        <w:tc>
          <w:tcPr>
            <w:tcW w:w="45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46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80</w:t>
            </w:r>
          </w:p>
        </w:tc>
        <w:tc>
          <w:tcPr>
            <w:tcW w:w="41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4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34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2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27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276"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275"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279"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279"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24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25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259"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9" w:type="dxa"/>
            <w:vMerge w:val="continue"/>
            <w:tcBorders>
              <w:left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46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20</w:t>
            </w:r>
          </w:p>
        </w:tc>
        <w:tc>
          <w:tcPr>
            <w:tcW w:w="190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b/>
                <w:bCs/>
                <w:color w:val="000000"/>
                <w:spacing w:val="20"/>
                <w:kern w:val="10"/>
                <w:sz w:val="24"/>
                <w:szCs w:val="24"/>
              </w:rPr>
            </w:pPr>
            <w:r>
              <w:rPr>
                <w:rFonts w:hint="eastAsia" w:ascii="宋体" w:hAnsi="宋体" w:cs="宋体"/>
                <w:kern w:val="0"/>
                <w:sz w:val="24"/>
              </w:rPr>
              <w:t>小学英语教学法</w:t>
            </w:r>
          </w:p>
        </w:tc>
        <w:tc>
          <w:tcPr>
            <w:tcW w:w="4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pacing w:val="20"/>
                <w:kern w:val="10"/>
                <w:sz w:val="24"/>
                <w:szCs w:val="24"/>
              </w:rPr>
            </w:pPr>
          </w:p>
        </w:tc>
        <w:tc>
          <w:tcPr>
            <w:tcW w:w="396"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宋体" w:hAnsi="宋体" w:eastAsia="宋体"/>
                <w:color w:val="000000"/>
                <w:spacing w:val="20"/>
                <w:sz w:val="24"/>
                <w:szCs w:val="24"/>
              </w:rPr>
            </w:pPr>
            <w:r>
              <w:rPr>
                <w:rFonts w:hint="eastAsia" w:ascii="宋体" w:hAnsi="宋体" w:eastAsia="宋体" w:cs="宋体"/>
                <w:color w:val="000000"/>
                <w:spacing w:val="20"/>
                <w:kern w:val="0"/>
                <w:sz w:val="24"/>
                <w:szCs w:val="24"/>
              </w:rPr>
              <w:t>√</w:t>
            </w:r>
          </w:p>
        </w:tc>
        <w:tc>
          <w:tcPr>
            <w:tcW w:w="532"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45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r>
              <w:rPr>
                <w:rFonts w:hint="eastAsia" w:ascii="宋体" w:hAnsi="宋体" w:eastAsia="宋体"/>
                <w:color w:val="000000"/>
                <w:spacing w:val="20"/>
                <w:sz w:val="24"/>
                <w:szCs w:val="24"/>
              </w:rPr>
              <w:t>40</w:t>
            </w:r>
          </w:p>
        </w:tc>
        <w:tc>
          <w:tcPr>
            <w:tcW w:w="46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r>
              <w:rPr>
                <w:rFonts w:hint="eastAsia" w:ascii="宋体" w:hAnsi="宋体" w:eastAsia="宋体"/>
                <w:color w:val="000000"/>
                <w:spacing w:val="20"/>
                <w:sz w:val="24"/>
                <w:szCs w:val="24"/>
              </w:rPr>
              <w:t>40</w:t>
            </w:r>
          </w:p>
        </w:tc>
        <w:tc>
          <w:tcPr>
            <w:tcW w:w="41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4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34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2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27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r>
              <w:rPr>
                <w:rFonts w:hint="eastAsia" w:ascii="宋体" w:hAnsi="宋体" w:eastAsia="宋体"/>
                <w:color w:val="000000"/>
                <w:spacing w:val="20"/>
                <w:sz w:val="24"/>
                <w:szCs w:val="24"/>
              </w:rPr>
              <w:t>2</w:t>
            </w:r>
          </w:p>
        </w:tc>
        <w:tc>
          <w:tcPr>
            <w:tcW w:w="276"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275"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279"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279"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24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25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259"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9" w:type="dxa"/>
            <w:tcBorders>
              <w:left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46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21</w:t>
            </w:r>
          </w:p>
        </w:tc>
        <w:tc>
          <w:tcPr>
            <w:tcW w:w="190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教师口语</w:t>
            </w:r>
          </w:p>
        </w:tc>
        <w:tc>
          <w:tcPr>
            <w:tcW w:w="4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pacing w:val="20"/>
                <w:kern w:val="10"/>
                <w:sz w:val="24"/>
                <w:szCs w:val="24"/>
              </w:rPr>
            </w:pPr>
            <w:r>
              <w:rPr>
                <w:rFonts w:hint="eastAsia" w:ascii="宋体" w:hAnsi="宋体" w:eastAsia="宋体" w:cs="宋体"/>
                <w:color w:val="000000"/>
                <w:spacing w:val="20"/>
                <w:kern w:val="0"/>
                <w:sz w:val="24"/>
                <w:szCs w:val="24"/>
              </w:rPr>
              <w:t>√</w:t>
            </w:r>
          </w:p>
        </w:tc>
        <w:tc>
          <w:tcPr>
            <w:tcW w:w="396"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宋体" w:hAnsi="宋体" w:eastAsia="宋体" w:cs="宋体"/>
                <w:color w:val="000000"/>
                <w:spacing w:val="20"/>
                <w:kern w:val="0"/>
                <w:sz w:val="24"/>
                <w:szCs w:val="24"/>
              </w:rPr>
            </w:pPr>
          </w:p>
        </w:tc>
        <w:tc>
          <w:tcPr>
            <w:tcW w:w="532"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45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r>
              <w:rPr>
                <w:rFonts w:hint="eastAsia" w:ascii="宋体" w:hAnsi="宋体" w:eastAsia="宋体"/>
                <w:color w:val="000000"/>
                <w:spacing w:val="20"/>
                <w:sz w:val="24"/>
                <w:szCs w:val="24"/>
              </w:rPr>
              <w:t>80</w:t>
            </w:r>
          </w:p>
        </w:tc>
        <w:tc>
          <w:tcPr>
            <w:tcW w:w="46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r>
              <w:rPr>
                <w:rFonts w:hint="eastAsia" w:ascii="宋体" w:hAnsi="宋体" w:eastAsia="宋体"/>
                <w:color w:val="000000"/>
                <w:spacing w:val="20"/>
                <w:sz w:val="24"/>
                <w:szCs w:val="24"/>
              </w:rPr>
              <w:t>80</w:t>
            </w:r>
          </w:p>
        </w:tc>
        <w:tc>
          <w:tcPr>
            <w:tcW w:w="41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4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34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2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27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r>
              <w:rPr>
                <w:rFonts w:hint="eastAsia" w:ascii="宋体" w:hAnsi="宋体" w:eastAsia="宋体"/>
                <w:color w:val="000000"/>
                <w:spacing w:val="20"/>
                <w:sz w:val="24"/>
                <w:szCs w:val="24"/>
              </w:rPr>
              <w:t>2</w:t>
            </w:r>
          </w:p>
        </w:tc>
        <w:tc>
          <w:tcPr>
            <w:tcW w:w="276"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275"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279"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279"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24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25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259"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9" w:type="dxa"/>
            <w:tcBorders>
              <w:left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46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22</w:t>
            </w:r>
          </w:p>
        </w:tc>
        <w:tc>
          <w:tcPr>
            <w:tcW w:w="190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教学法规</w:t>
            </w:r>
          </w:p>
        </w:tc>
        <w:tc>
          <w:tcPr>
            <w:tcW w:w="4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pacing w:val="20"/>
                <w:kern w:val="10"/>
                <w:sz w:val="24"/>
                <w:szCs w:val="24"/>
              </w:rPr>
            </w:pPr>
            <w:r>
              <w:rPr>
                <w:rFonts w:hint="eastAsia" w:ascii="宋体" w:hAnsi="宋体" w:eastAsia="宋体" w:cs="宋体"/>
                <w:color w:val="000000"/>
                <w:spacing w:val="20"/>
                <w:kern w:val="0"/>
                <w:sz w:val="24"/>
                <w:szCs w:val="24"/>
              </w:rPr>
              <w:t>√</w:t>
            </w:r>
          </w:p>
        </w:tc>
        <w:tc>
          <w:tcPr>
            <w:tcW w:w="396"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宋体" w:hAnsi="宋体" w:eastAsia="宋体" w:cs="宋体"/>
                <w:color w:val="000000"/>
                <w:spacing w:val="20"/>
                <w:kern w:val="0"/>
                <w:sz w:val="24"/>
                <w:szCs w:val="24"/>
              </w:rPr>
            </w:pPr>
          </w:p>
        </w:tc>
        <w:tc>
          <w:tcPr>
            <w:tcW w:w="532"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r>
              <w:rPr>
                <w:rFonts w:hint="eastAsia" w:ascii="宋体" w:hAnsi="宋体" w:eastAsia="宋体"/>
                <w:color w:val="000000"/>
                <w:spacing w:val="20"/>
                <w:sz w:val="24"/>
                <w:szCs w:val="24"/>
              </w:rPr>
              <w:t>40</w:t>
            </w:r>
          </w:p>
        </w:tc>
        <w:tc>
          <w:tcPr>
            <w:tcW w:w="45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46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r>
              <w:rPr>
                <w:rFonts w:hint="eastAsia" w:ascii="宋体" w:hAnsi="宋体" w:eastAsia="宋体"/>
                <w:color w:val="000000"/>
                <w:spacing w:val="20"/>
                <w:sz w:val="24"/>
                <w:szCs w:val="24"/>
              </w:rPr>
              <w:t>40</w:t>
            </w:r>
          </w:p>
        </w:tc>
        <w:tc>
          <w:tcPr>
            <w:tcW w:w="41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4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34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2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27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276"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275"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279"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r>
              <w:rPr>
                <w:rFonts w:hint="eastAsia" w:ascii="宋体" w:hAnsi="宋体" w:eastAsia="宋体"/>
                <w:color w:val="000000"/>
                <w:spacing w:val="20"/>
                <w:kern w:val="10"/>
                <w:sz w:val="24"/>
                <w:szCs w:val="24"/>
              </w:rPr>
              <w:t>2</w:t>
            </w:r>
          </w:p>
        </w:tc>
        <w:tc>
          <w:tcPr>
            <w:tcW w:w="279"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24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25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259"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9" w:type="dxa"/>
            <w:tcBorders>
              <w:left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46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hint="eastAsia" w:ascii="宋体" w:hAnsi="宋体" w:eastAsia="宋体"/>
                <w:b/>
                <w:bCs/>
                <w:color w:val="000000"/>
                <w:spacing w:val="20"/>
                <w:kern w:val="10"/>
                <w:sz w:val="24"/>
                <w:szCs w:val="24"/>
              </w:rPr>
            </w:pPr>
          </w:p>
        </w:tc>
        <w:tc>
          <w:tcPr>
            <w:tcW w:w="1904"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4"/>
              </w:rPr>
            </w:pPr>
            <w:r>
              <w:rPr>
                <w:rFonts w:hint="eastAsia" w:ascii="宋体" w:hAnsi="宋体" w:eastAsia="宋体"/>
                <w:b/>
                <w:bCs/>
                <w:color w:val="000000"/>
                <w:spacing w:val="20"/>
                <w:kern w:val="10"/>
                <w:sz w:val="18"/>
                <w:szCs w:val="18"/>
                <w:lang w:val="en-US" w:eastAsia="zh-CN"/>
              </w:rPr>
              <w:t>跟岗实习</w:t>
            </w:r>
          </w:p>
        </w:tc>
        <w:tc>
          <w:tcPr>
            <w:tcW w:w="40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pacing w:val="20"/>
                <w:kern w:val="0"/>
                <w:sz w:val="24"/>
                <w:szCs w:val="24"/>
              </w:rPr>
            </w:pPr>
          </w:p>
        </w:tc>
        <w:tc>
          <w:tcPr>
            <w:tcW w:w="396"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宋体" w:hAnsi="宋体" w:eastAsia="宋体" w:cs="宋体"/>
                <w:color w:val="000000"/>
                <w:spacing w:val="20"/>
                <w:kern w:val="0"/>
                <w:sz w:val="24"/>
                <w:szCs w:val="24"/>
              </w:rPr>
            </w:pPr>
            <w:r>
              <w:rPr>
                <w:rFonts w:hint="eastAsia" w:ascii="宋体" w:hAnsi="宋体" w:eastAsia="宋体" w:cs="宋体"/>
                <w:color w:val="000000"/>
                <w:spacing w:val="20"/>
                <w:kern w:val="0"/>
                <w:sz w:val="24"/>
                <w:szCs w:val="24"/>
              </w:rPr>
              <w:t>√</w:t>
            </w:r>
          </w:p>
        </w:tc>
        <w:tc>
          <w:tcPr>
            <w:tcW w:w="532"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sz w:val="24"/>
                <w:szCs w:val="24"/>
              </w:rPr>
            </w:pPr>
          </w:p>
        </w:tc>
        <w:tc>
          <w:tcPr>
            <w:tcW w:w="45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default" w:ascii="宋体" w:hAnsi="宋体" w:eastAsia="宋体"/>
                <w:color w:val="000000"/>
                <w:spacing w:val="20"/>
                <w:sz w:val="24"/>
                <w:szCs w:val="24"/>
                <w:lang w:val="en-US" w:eastAsia="zh-CN"/>
              </w:rPr>
            </w:pPr>
            <w:r>
              <w:rPr>
                <w:rFonts w:hint="eastAsia" w:ascii="宋体" w:hAnsi="宋体" w:eastAsia="宋体"/>
                <w:color w:val="000000"/>
                <w:spacing w:val="20"/>
                <w:sz w:val="24"/>
                <w:szCs w:val="24"/>
                <w:lang w:val="en-US" w:eastAsia="zh-CN"/>
              </w:rPr>
              <w:t>600</w:t>
            </w:r>
          </w:p>
        </w:tc>
        <w:tc>
          <w:tcPr>
            <w:tcW w:w="46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sz w:val="24"/>
                <w:szCs w:val="24"/>
              </w:rPr>
            </w:pPr>
          </w:p>
        </w:tc>
        <w:tc>
          <w:tcPr>
            <w:tcW w:w="41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4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34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2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27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276"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275"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279"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279"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default" w:ascii="宋体" w:hAnsi="宋体" w:eastAsia="宋体"/>
                <w:color w:val="000000"/>
                <w:spacing w:val="20"/>
                <w:kern w:val="10"/>
                <w:sz w:val="24"/>
                <w:szCs w:val="24"/>
                <w:lang w:val="en-US" w:eastAsia="zh-CN"/>
              </w:rPr>
            </w:pPr>
            <w:r>
              <w:rPr>
                <w:rFonts w:hint="eastAsia" w:ascii="宋体" w:hAnsi="宋体" w:eastAsia="宋体"/>
                <w:color w:val="000000"/>
                <w:spacing w:val="20"/>
                <w:kern w:val="10"/>
                <w:sz w:val="24"/>
                <w:szCs w:val="24"/>
                <w:lang w:val="en-US" w:eastAsia="zh-CN"/>
              </w:rPr>
              <w:t>30</w:t>
            </w:r>
          </w:p>
        </w:tc>
        <w:tc>
          <w:tcPr>
            <w:tcW w:w="24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default" w:ascii="宋体" w:hAnsi="宋体" w:eastAsia="宋体"/>
                <w:color w:val="000000"/>
                <w:spacing w:val="20"/>
                <w:kern w:val="10"/>
                <w:sz w:val="24"/>
                <w:szCs w:val="24"/>
                <w:lang w:val="en-US" w:eastAsia="zh-CN"/>
              </w:rPr>
            </w:pPr>
            <w:r>
              <w:rPr>
                <w:rFonts w:hint="eastAsia" w:ascii="宋体" w:hAnsi="宋体" w:eastAsia="宋体"/>
                <w:color w:val="000000"/>
                <w:spacing w:val="20"/>
                <w:kern w:val="10"/>
                <w:sz w:val="24"/>
                <w:szCs w:val="24"/>
                <w:lang w:val="en-US" w:eastAsia="zh-CN"/>
              </w:rPr>
              <w:t>30</w:t>
            </w:r>
          </w:p>
        </w:tc>
        <w:tc>
          <w:tcPr>
            <w:tcW w:w="25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lang w:val="en-US" w:eastAsia="zh-CN"/>
              </w:rPr>
            </w:pPr>
          </w:p>
        </w:tc>
        <w:tc>
          <w:tcPr>
            <w:tcW w:w="259"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9" w:type="dxa"/>
            <w:tcBorders>
              <w:left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46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hint="eastAsia" w:ascii="宋体" w:hAnsi="宋体" w:eastAsia="宋体"/>
                <w:b/>
                <w:bCs/>
                <w:color w:val="000000"/>
                <w:spacing w:val="20"/>
                <w:kern w:val="10"/>
                <w:sz w:val="24"/>
                <w:szCs w:val="24"/>
              </w:rPr>
            </w:pPr>
          </w:p>
        </w:tc>
        <w:tc>
          <w:tcPr>
            <w:tcW w:w="1904"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4"/>
              </w:rPr>
            </w:pPr>
            <w:r>
              <w:rPr>
                <w:rFonts w:hint="eastAsia" w:ascii="宋体" w:hAnsi="宋体" w:eastAsia="宋体"/>
                <w:b/>
                <w:bCs/>
                <w:color w:val="000000"/>
                <w:spacing w:val="20"/>
                <w:kern w:val="10"/>
                <w:sz w:val="18"/>
                <w:szCs w:val="18"/>
                <w:lang w:val="en-US" w:eastAsia="zh-CN"/>
              </w:rPr>
              <w:t>顶岗实习</w:t>
            </w:r>
          </w:p>
        </w:tc>
        <w:tc>
          <w:tcPr>
            <w:tcW w:w="40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pacing w:val="20"/>
                <w:kern w:val="0"/>
                <w:sz w:val="24"/>
                <w:szCs w:val="24"/>
              </w:rPr>
            </w:pPr>
          </w:p>
        </w:tc>
        <w:tc>
          <w:tcPr>
            <w:tcW w:w="396"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宋体" w:hAnsi="宋体" w:eastAsia="宋体" w:cs="宋体"/>
                <w:color w:val="000000"/>
                <w:spacing w:val="20"/>
                <w:kern w:val="0"/>
                <w:sz w:val="24"/>
                <w:szCs w:val="24"/>
              </w:rPr>
            </w:pPr>
            <w:r>
              <w:rPr>
                <w:rFonts w:hint="eastAsia" w:ascii="宋体" w:hAnsi="宋体" w:eastAsia="宋体" w:cs="宋体"/>
                <w:color w:val="000000"/>
                <w:spacing w:val="20"/>
                <w:kern w:val="0"/>
                <w:sz w:val="24"/>
                <w:szCs w:val="24"/>
              </w:rPr>
              <w:t>√</w:t>
            </w:r>
          </w:p>
        </w:tc>
        <w:tc>
          <w:tcPr>
            <w:tcW w:w="532"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sz w:val="24"/>
                <w:szCs w:val="24"/>
              </w:rPr>
            </w:pPr>
          </w:p>
        </w:tc>
        <w:tc>
          <w:tcPr>
            <w:tcW w:w="45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46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default" w:ascii="宋体" w:hAnsi="宋体" w:eastAsia="宋体"/>
                <w:color w:val="000000"/>
                <w:spacing w:val="20"/>
                <w:sz w:val="24"/>
                <w:szCs w:val="24"/>
                <w:lang w:val="en-US" w:eastAsia="zh-CN"/>
              </w:rPr>
            </w:pPr>
            <w:r>
              <w:rPr>
                <w:rFonts w:hint="eastAsia" w:ascii="宋体" w:hAnsi="宋体" w:eastAsia="宋体"/>
                <w:color w:val="000000"/>
                <w:spacing w:val="20"/>
                <w:sz w:val="24"/>
                <w:szCs w:val="24"/>
                <w:lang w:val="en-US" w:eastAsia="zh-CN"/>
              </w:rPr>
              <w:t>600</w:t>
            </w:r>
          </w:p>
        </w:tc>
        <w:tc>
          <w:tcPr>
            <w:tcW w:w="41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4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34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29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27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p>
        </w:tc>
        <w:tc>
          <w:tcPr>
            <w:tcW w:w="276"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275"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279"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279"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24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eastAsia" w:ascii="宋体" w:hAnsi="宋体" w:eastAsia="宋体"/>
                <w:color w:val="000000"/>
                <w:spacing w:val="20"/>
                <w:kern w:val="10"/>
                <w:sz w:val="24"/>
                <w:szCs w:val="24"/>
              </w:rPr>
            </w:pPr>
          </w:p>
        </w:tc>
        <w:tc>
          <w:tcPr>
            <w:tcW w:w="25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default" w:ascii="宋体" w:hAnsi="宋体" w:eastAsia="宋体"/>
                <w:color w:val="000000"/>
                <w:spacing w:val="20"/>
                <w:kern w:val="10"/>
                <w:sz w:val="24"/>
                <w:szCs w:val="24"/>
                <w:lang w:val="en-US" w:eastAsia="zh-CN"/>
              </w:rPr>
            </w:pPr>
            <w:r>
              <w:rPr>
                <w:rFonts w:hint="eastAsia" w:ascii="宋体" w:hAnsi="宋体" w:eastAsia="宋体"/>
                <w:color w:val="000000"/>
                <w:spacing w:val="20"/>
                <w:kern w:val="10"/>
                <w:sz w:val="24"/>
                <w:szCs w:val="24"/>
                <w:lang w:val="en-US" w:eastAsia="zh-CN"/>
              </w:rPr>
              <w:t>30</w:t>
            </w:r>
          </w:p>
        </w:tc>
        <w:tc>
          <w:tcPr>
            <w:tcW w:w="259"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default" w:ascii="宋体" w:hAnsi="宋体" w:eastAsia="宋体"/>
                <w:color w:val="000000"/>
                <w:spacing w:val="20"/>
                <w:kern w:val="10"/>
                <w:sz w:val="24"/>
                <w:szCs w:val="24"/>
                <w:lang w:val="en-US" w:eastAsia="zh-CN"/>
              </w:rPr>
            </w:pPr>
            <w:r>
              <w:rPr>
                <w:rFonts w:hint="eastAsia" w:ascii="宋体" w:hAnsi="宋体" w:eastAsia="宋体"/>
                <w:color w:val="000000"/>
                <w:spacing w:val="20"/>
                <w:kern w:val="10"/>
                <w:sz w:val="24"/>
                <w:szCs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715" w:type="dxa"/>
            <w:gridSpan w:val="3"/>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合    计</w:t>
            </w:r>
          </w:p>
        </w:tc>
        <w:tc>
          <w:tcPr>
            <w:tcW w:w="408"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olor w:val="000000"/>
                <w:spacing w:val="20"/>
                <w:kern w:val="10"/>
                <w:sz w:val="24"/>
                <w:szCs w:val="24"/>
              </w:rPr>
            </w:pPr>
          </w:p>
        </w:tc>
        <w:tc>
          <w:tcPr>
            <w:tcW w:w="396"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kern w:val="10"/>
                <w:sz w:val="24"/>
                <w:szCs w:val="24"/>
              </w:rPr>
            </w:pPr>
          </w:p>
        </w:tc>
        <w:tc>
          <w:tcPr>
            <w:tcW w:w="532"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default" w:ascii="宋体" w:hAnsi="宋体" w:eastAsia="宋体"/>
                <w:color w:val="000000"/>
                <w:kern w:val="0"/>
                <w:sz w:val="24"/>
                <w:szCs w:val="24"/>
                <w:lang w:val="en-US" w:eastAsia="zh-CN"/>
              </w:rPr>
            </w:pPr>
            <w:r>
              <w:rPr>
                <w:rFonts w:hint="eastAsia" w:ascii="宋体" w:hAnsi="宋体" w:eastAsia="宋体"/>
                <w:color w:val="000000"/>
                <w:kern w:val="0"/>
                <w:sz w:val="24"/>
                <w:szCs w:val="24"/>
                <w:lang w:val="en-US" w:eastAsia="zh-CN"/>
              </w:rPr>
              <w:t>1520</w:t>
            </w:r>
          </w:p>
        </w:tc>
        <w:tc>
          <w:tcPr>
            <w:tcW w:w="45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default" w:ascii="宋体" w:hAnsi="宋体" w:eastAsia="宋体"/>
                <w:color w:val="000000"/>
                <w:spacing w:val="20"/>
                <w:sz w:val="24"/>
                <w:szCs w:val="24"/>
                <w:lang w:val="en-US" w:eastAsia="zh-CN"/>
              </w:rPr>
            </w:pPr>
            <w:r>
              <w:rPr>
                <w:rFonts w:hint="eastAsia" w:ascii="宋体" w:hAnsi="宋体" w:eastAsia="宋体"/>
                <w:color w:val="000000"/>
                <w:spacing w:val="20"/>
                <w:sz w:val="24"/>
                <w:szCs w:val="24"/>
                <w:lang w:val="en-US" w:eastAsia="zh-CN"/>
              </w:rPr>
              <w:t>1520</w:t>
            </w:r>
          </w:p>
        </w:tc>
        <w:tc>
          <w:tcPr>
            <w:tcW w:w="463"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default" w:ascii="宋体" w:hAnsi="宋体" w:eastAsia="宋体"/>
                <w:color w:val="000000"/>
                <w:spacing w:val="20"/>
                <w:sz w:val="24"/>
                <w:szCs w:val="24"/>
                <w:lang w:val="en-US" w:eastAsia="zh-CN"/>
              </w:rPr>
            </w:pPr>
            <w:r>
              <w:rPr>
                <w:rFonts w:hint="eastAsia" w:ascii="宋体" w:hAnsi="宋体" w:eastAsia="宋体"/>
                <w:color w:val="000000"/>
                <w:spacing w:val="20"/>
                <w:sz w:val="24"/>
                <w:szCs w:val="24"/>
                <w:lang w:val="en-US" w:eastAsia="zh-CN"/>
              </w:rPr>
              <w:t>3040</w:t>
            </w:r>
          </w:p>
        </w:tc>
        <w:tc>
          <w:tcPr>
            <w:tcW w:w="41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default" w:ascii="宋体" w:hAnsi="宋体" w:eastAsia="宋体"/>
                <w:color w:val="000000"/>
                <w:spacing w:val="20"/>
                <w:sz w:val="24"/>
                <w:szCs w:val="24"/>
                <w:lang w:val="en-US" w:eastAsia="zh-CN"/>
              </w:rPr>
            </w:pPr>
            <w:r>
              <w:rPr>
                <w:rFonts w:hint="eastAsia" w:ascii="宋体" w:hAnsi="宋体" w:eastAsia="宋体"/>
                <w:color w:val="000000"/>
                <w:spacing w:val="20"/>
                <w:sz w:val="24"/>
                <w:szCs w:val="24"/>
                <w:lang w:val="en-US" w:eastAsia="zh-CN"/>
              </w:rPr>
              <w:t>32</w:t>
            </w:r>
          </w:p>
        </w:tc>
        <w:tc>
          <w:tcPr>
            <w:tcW w:w="4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default" w:ascii="宋体" w:hAnsi="宋体" w:eastAsia="宋体"/>
                <w:color w:val="000000"/>
                <w:spacing w:val="20"/>
                <w:sz w:val="24"/>
                <w:szCs w:val="24"/>
                <w:lang w:val="en-US" w:eastAsia="zh-CN"/>
              </w:rPr>
            </w:pPr>
            <w:r>
              <w:rPr>
                <w:rFonts w:hint="eastAsia" w:ascii="宋体" w:hAnsi="宋体" w:eastAsia="宋体"/>
                <w:color w:val="000000"/>
                <w:spacing w:val="20"/>
                <w:sz w:val="24"/>
                <w:szCs w:val="24"/>
                <w:lang w:val="en-US" w:eastAsia="zh-CN"/>
              </w:rPr>
              <w:t>32</w:t>
            </w:r>
          </w:p>
        </w:tc>
        <w:tc>
          <w:tcPr>
            <w:tcW w:w="34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default" w:ascii="宋体" w:hAnsi="宋体" w:eastAsia="宋体"/>
                <w:color w:val="000000"/>
                <w:spacing w:val="20"/>
                <w:sz w:val="24"/>
                <w:szCs w:val="24"/>
                <w:lang w:val="en-US" w:eastAsia="zh-CN"/>
              </w:rPr>
            </w:pPr>
            <w:r>
              <w:rPr>
                <w:rFonts w:hint="eastAsia" w:ascii="宋体" w:hAnsi="宋体" w:eastAsia="宋体"/>
                <w:color w:val="000000"/>
                <w:spacing w:val="20"/>
                <w:sz w:val="24"/>
                <w:szCs w:val="24"/>
                <w:lang w:val="en-US" w:eastAsia="zh-CN"/>
              </w:rPr>
              <w:t>32</w:t>
            </w:r>
          </w:p>
        </w:tc>
        <w:tc>
          <w:tcPr>
            <w:tcW w:w="291"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default" w:ascii="宋体" w:hAnsi="宋体" w:eastAsia="宋体"/>
                <w:color w:val="000000"/>
                <w:spacing w:val="20"/>
                <w:sz w:val="24"/>
                <w:szCs w:val="24"/>
                <w:lang w:val="en-US" w:eastAsia="zh-CN"/>
              </w:rPr>
            </w:pPr>
            <w:r>
              <w:rPr>
                <w:rFonts w:hint="eastAsia" w:ascii="宋体" w:hAnsi="宋体" w:eastAsia="宋体"/>
                <w:color w:val="000000"/>
                <w:spacing w:val="20"/>
                <w:sz w:val="24"/>
                <w:szCs w:val="24"/>
                <w:lang w:val="en-US" w:eastAsia="zh-CN"/>
              </w:rPr>
              <w:t>32</w:t>
            </w:r>
          </w:p>
        </w:tc>
        <w:tc>
          <w:tcPr>
            <w:tcW w:w="27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default" w:ascii="宋体" w:hAnsi="宋体" w:eastAsia="宋体"/>
                <w:color w:val="000000"/>
                <w:spacing w:val="20"/>
                <w:sz w:val="24"/>
                <w:szCs w:val="24"/>
                <w:lang w:val="en-US" w:eastAsia="zh-CN"/>
              </w:rPr>
            </w:pPr>
            <w:r>
              <w:rPr>
                <w:rFonts w:hint="eastAsia" w:ascii="宋体" w:hAnsi="宋体" w:eastAsia="宋体"/>
                <w:color w:val="000000"/>
                <w:spacing w:val="20"/>
                <w:sz w:val="24"/>
                <w:szCs w:val="24"/>
                <w:lang w:val="en-US" w:eastAsia="zh-CN"/>
              </w:rPr>
              <w:t>30</w:t>
            </w:r>
          </w:p>
        </w:tc>
        <w:tc>
          <w:tcPr>
            <w:tcW w:w="276"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default" w:ascii="宋体" w:hAnsi="宋体" w:eastAsia="宋体"/>
                <w:color w:val="000000"/>
                <w:spacing w:val="20"/>
                <w:sz w:val="24"/>
                <w:szCs w:val="24"/>
                <w:lang w:val="en-US" w:eastAsia="zh-CN"/>
              </w:rPr>
            </w:pPr>
            <w:r>
              <w:rPr>
                <w:rFonts w:hint="eastAsia" w:ascii="宋体" w:hAnsi="宋体" w:eastAsia="宋体"/>
                <w:color w:val="000000"/>
                <w:spacing w:val="20"/>
                <w:sz w:val="24"/>
                <w:szCs w:val="24"/>
                <w:lang w:val="en-US" w:eastAsia="zh-CN"/>
              </w:rPr>
              <w:t>30</w:t>
            </w:r>
          </w:p>
        </w:tc>
        <w:tc>
          <w:tcPr>
            <w:tcW w:w="275"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r>
              <w:rPr>
                <w:rFonts w:hint="eastAsia" w:ascii="宋体" w:hAnsi="宋体" w:eastAsia="宋体"/>
                <w:color w:val="000000"/>
                <w:spacing w:val="20"/>
                <w:sz w:val="24"/>
                <w:szCs w:val="24"/>
              </w:rPr>
              <w:t>28</w:t>
            </w:r>
          </w:p>
        </w:tc>
        <w:tc>
          <w:tcPr>
            <w:tcW w:w="279"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ascii="宋体" w:hAnsi="宋体" w:eastAsia="宋体"/>
                <w:color w:val="000000"/>
                <w:spacing w:val="20"/>
                <w:sz w:val="24"/>
                <w:szCs w:val="24"/>
              </w:rPr>
            </w:pPr>
            <w:r>
              <w:rPr>
                <w:rFonts w:hint="eastAsia" w:ascii="宋体" w:hAnsi="宋体" w:eastAsia="宋体"/>
                <w:color w:val="000000"/>
                <w:spacing w:val="20"/>
                <w:sz w:val="24"/>
                <w:szCs w:val="24"/>
              </w:rPr>
              <w:t>28</w:t>
            </w:r>
          </w:p>
        </w:tc>
        <w:tc>
          <w:tcPr>
            <w:tcW w:w="279"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default" w:ascii="宋体" w:hAnsi="宋体" w:eastAsia="宋体"/>
                <w:color w:val="000000"/>
                <w:spacing w:val="20"/>
                <w:sz w:val="24"/>
                <w:szCs w:val="24"/>
                <w:lang w:val="en-US" w:eastAsia="zh-CN"/>
              </w:rPr>
            </w:pPr>
            <w:r>
              <w:rPr>
                <w:rFonts w:hint="eastAsia" w:ascii="宋体" w:hAnsi="宋体" w:eastAsia="宋体"/>
                <w:color w:val="000000"/>
                <w:spacing w:val="20"/>
                <w:sz w:val="24"/>
                <w:szCs w:val="24"/>
                <w:lang w:val="en-US" w:eastAsia="zh-CN"/>
              </w:rPr>
              <w:t>30</w:t>
            </w:r>
          </w:p>
        </w:tc>
        <w:tc>
          <w:tcPr>
            <w:tcW w:w="245"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default" w:ascii="宋体" w:hAnsi="宋体" w:eastAsia="宋体"/>
                <w:color w:val="000000"/>
                <w:spacing w:val="20"/>
                <w:sz w:val="24"/>
                <w:szCs w:val="24"/>
                <w:lang w:val="en-US" w:eastAsia="zh-CN"/>
              </w:rPr>
            </w:pPr>
            <w:r>
              <w:rPr>
                <w:rFonts w:hint="eastAsia" w:ascii="宋体" w:hAnsi="宋体" w:eastAsia="宋体"/>
                <w:color w:val="000000"/>
                <w:spacing w:val="20"/>
                <w:sz w:val="24"/>
                <w:szCs w:val="24"/>
                <w:lang w:val="en-US" w:eastAsia="zh-CN"/>
              </w:rPr>
              <w:t>30</w:t>
            </w:r>
          </w:p>
        </w:tc>
        <w:tc>
          <w:tcPr>
            <w:tcW w:w="25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default" w:ascii="宋体" w:hAnsi="宋体" w:eastAsia="宋体"/>
                <w:color w:val="000000"/>
                <w:spacing w:val="20"/>
                <w:sz w:val="24"/>
                <w:szCs w:val="24"/>
                <w:lang w:val="en-US" w:eastAsia="zh-CN"/>
              </w:rPr>
            </w:pPr>
            <w:r>
              <w:rPr>
                <w:rFonts w:hint="eastAsia" w:ascii="宋体" w:hAnsi="宋体" w:eastAsia="宋体"/>
                <w:color w:val="000000"/>
                <w:spacing w:val="20"/>
                <w:sz w:val="24"/>
                <w:szCs w:val="24"/>
                <w:lang w:val="en-US" w:eastAsia="zh-CN"/>
              </w:rPr>
              <w:t>30</w:t>
            </w:r>
          </w:p>
        </w:tc>
        <w:tc>
          <w:tcPr>
            <w:tcW w:w="259"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jc w:val="center"/>
              <w:rPr>
                <w:rFonts w:hint="default" w:ascii="宋体" w:hAnsi="宋体" w:eastAsia="宋体"/>
                <w:color w:val="000000"/>
                <w:spacing w:val="20"/>
                <w:sz w:val="24"/>
                <w:szCs w:val="24"/>
                <w:lang w:val="en-US" w:eastAsia="zh-CN"/>
              </w:rPr>
            </w:pPr>
            <w:r>
              <w:rPr>
                <w:rFonts w:hint="eastAsia" w:ascii="宋体" w:hAnsi="宋体" w:eastAsia="宋体"/>
                <w:color w:val="000000"/>
                <w:spacing w:val="20"/>
                <w:sz w:val="24"/>
                <w:szCs w:val="24"/>
                <w:lang w:val="en-US" w:eastAsia="zh-CN"/>
              </w:rPr>
              <w:t>30</w:t>
            </w:r>
          </w:p>
        </w:tc>
      </w:tr>
    </w:tbl>
    <w:p>
      <w:pPr>
        <w:spacing w:before="156" w:beforeLines="50" w:after="156"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（二）综合实践课程</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综合实践课程应突出产学结合特色，与国家职业技能鉴定相接轨，培养学生的实践能力、专业技能、敬业精神和严谨求实作风。实践课程体系主要由基本技能训练、职业技能训练、职业综合实践等组成。</w:t>
      </w:r>
    </w:p>
    <w:p>
      <w:pPr>
        <w:spacing w:before="156" w:beforeLines="50" w:after="156"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1基本技能训练</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英语教育专业各门课程具有较强的实践性，为使学生对相关理论知识有更好地理解，每学期都根据所学课程相应安排一定学时实践训练。在学生通过课堂学习掌握了大量理论知识之后，进行一定实践训练，提高学生学习英语教育专业技能的兴趣。</w:t>
      </w:r>
    </w:p>
    <w:p>
      <w:pPr>
        <w:spacing w:before="156" w:beforeLines="50" w:after="156"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2职业技能训练</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1）舞蹈：辅助学生塑造更好的仪态以及气质；</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2）形体：学生通过训练，能全面提升自己的形体与形象，锻炼自己的心理适应和承受能力。</w:t>
      </w:r>
    </w:p>
    <w:p>
      <w:pPr>
        <w:spacing w:before="156" w:beforeLines="50" w:after="156"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3职业综合社会实践</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实习是对学生进行教育、教学能力全面训练和理论联系实际的重要环节，也是保证人才规格的重要手段。通过实习，使学生得到从教技能与素质的严格训练，培养学生运用所学知识和技能，独立从事专业工作的能力，并进一步提高认识，巩固专业思想，从而成为合格的航空服务人员。</w:t>
      </w:r>
    </w:p>
    <w:p>
      <w:pPr>
        <w:spacing w:line="440" w:lineRule="exact"/>
        <w:jc w:val="center"/>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附：综合实践课程安排表</w:t>
      </w:r>
    </w:p>
    <w:tbl>
      <w:tblPr>
        <w:tblStyle w:val="9"/>
        <w:tblW w:w="9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75"/>
        <w:gridCol w:w="3228"/>
        <w:gridCol w:w="496"/>
        <w:gridCol w:w="594"/>
        <w:gridCol w:w="534"/>
        <w:gridCol w:w="534"/>
        <w:gridCol w:w="534"/>
        <w:gridCol w:w="534"/>
        <w:gridCol w:w="534"/>
        <w:gridCol w:w="534"/>
        <w:gridCol w:w="534"/>
        <w:gridCol w:w="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8" w:hRule="atLeast"/>
          <w:jc w:val="center"/>
        </w:trPr>
        <w:tc>
          <w:tcPr>
            <w:tcW w:w="475" w:type="dxa"/>
            <w:vMerge w:val="restart"/>
            <w:tcMar>
              <w:top w:w="15" w:type="dxa"/>
              <w:left w:w="15" w:type="dxa"/>
              <w:bottom w:w="0" w:type="dxa"/>
              <w:right w:w="15" w:type="dxa"/>
            </w:tcMar>
            <w:vAlign w:val="center"/>
          </w:tcPr>
          <w:p>
            <w:pPr>
              <w:pStyle w:val="34"/>
              <w:rPr>
                <w:color w:val="000000"/>
                <w:sz w:val="24"/>
                <w:szCs w:val="24"/>
              </w:rPr>
            </w:pPr>
            <w:r>
              <w:rPr>
                <w:rFonts w:hint="eastAsia"/>
                <w:color w:val="000000"/>
                <w:sz w:val="24"/>
                <w:szCs w:val="24"/>
              </w:rPr>
              <w:t>序</w:t>
            </w:r>
          </w:p>
          <w:p>
            <w:pPr>
              <w:pStyle w:val="34"/>
              <w:rPr>
                <w:color w:val="000000"/>
                <w:sz w:val="24"/>
                <w:szCs w:val="24"/>
              </w:rPr>
            </w:pPr>
            <w:r>
              <w:rPr>
                <w:rFonts w:hint="eastAsia"/>
                <w:color w:val="000000"/>
                <w:sz w:val="24"/>
                <w:szCs w:val="24"/>
              </w:rPr>
              <w:t>号</w:t>
            </w:r>
          </w:p>
        </w:tc>
        <w:tc>
          <w:tcPr>
            <w:tcW w:w="3228" w:type="dxa"/>
            <w:vMerge w:val="restart"/>
            <w:tcMar>
              <w:top w:w="15" w:type="dxa"/>
              <w:left w:w="15" w:type="dxa"/>
              <w:bottom w:w="0" w:type="dxa"/>
              <w:right w:w="15" w:type="dxa"/>
            </w:tcMar>
            <w:vAlign w:val="center"/>
          </w:tcPr>
          <w:p>
            <w:pPr>
              <w:pStyle w:val="34"/>
              <w:rPr>
                <w:color w:val="000000"/>
                <w:sz w:val="24"/>
                <w:szCs w:val="24"/>
              </w:rPr>
            </w:pPr>
            <w:r>
              <w:rPr>
                <w:rFonts w:hint="eastAsia"/>
                <w:color w:val="000000"/>
                <w:sz w:val="24"/>
                <w:szCs w:val="24"/>
              </w:rPr>
              <w:t xml:space="preserve"> 实践项目</w:t>
            </w:r>
          </w:p>
        </w:tc>
        <w:tc>
          <w:tcPr>
            <w:tcW w:w="496" w:type="dxa"/>
            <w:vMerge w:val="restart"/>
            <w:tcMar>
              <w:top w:w="15" w:type="dxa"/>
              <w:left w:w="15" w:type="dxa"/>
              <w:bottom w:w="0" w:type="dxa"/>
              <w:right w:w="15" w:type="dxa"/>
            </w:tcMar>
            <w:vAlign w:val="center"/>
          </w:tcPr>
          <w:p>
            <w:pPr>
              <w:pStyle w:val="34"/>
              <w:rPr>
                <w:color w:val="000000"/>
                <w:sz w:val="24"/>
                <w:szCs w:val="24"/>
              </w:rPr>
            </w:pPr>
            <w:r>
              <w:rPr>
                <w:rFonts w:hint="eastAsia"/>
                <w:color w:val="000000"/>
                <w:sz w:val="24"/>
                <w:szCs w:val="24"/>
              </w:rPr>
              <w:t>周</w:t>
            </w:r>
          </w:p>
          <w:p>
            <w:pPr>
              <w:pStyle w:val="34"/>
              <w:rPr>
                <w:color w:val="000000"/>
                <w:sz w:val="24"/>
                <w:szCs w:val="24"/>
              </w:rPr>
            </w:pPr>
            <w:r>
              <w:rPr>
                <w:rFonts w:hint="eastAsia"/>
                <w:color w:val="000000"/>
                <w:sz w:val="24"/>
                <w:szCs w:val="24"/>
              </w:rPr>
              <w:t xml:space="preserve">数 </w:t>
            </w:r>
          </w:p>
        </w:tc>
        <w:tc>
          <w:tcPr>
            <w:tcW w:w="594" w:type="dxa"/>
            <w:vMerge w:val="restart"/>
            <w:tcMar>
              <w:top w:w="15" w:type="dxa"/>
              <w:left w:w="15" w:type="dxa"/>
              <w:bottom w:w="0" w:type="dxa"/>
              <w:right w:w="15" w:type="dxa"/>
            </w:tcMar>
            <w:vAlign w:val="center"/>
          </w:tcPr>
          <w:p>
            <w:pPr>
              <w:pStyle w:val="34"/>
              <w:rPr>
                <w:color w:val="000000"/>
                <w:sz w:val="24"/>
                <w:szCs w:val="24"/>
              </w:rPr>
            </w:pPr>
            <w:r>
              <w:rPr>
                <w:rFonts w:hint="eastAsia"/>
                <w:color w:val="000000"/>
                <w:sz w:val="24"/>
                <w:szCs w:val="24"/>
              </w:rPr>
              <w:t>学</w:t>
            </w:r>
          </w:p>
          <w:p>
            <w:pPr>
              <w:pStyle w:val="34"/>
              <w:rPr>
                <w:color w:val="000000"/>
                <w:sz w:val="24"/>
                <w:szCs w:val="24"/>
              </w:rPr>
            </w:pPr>
            <w:r>
              <w:rPr>
                <w:rFonts w:hint="eastAsia"/>
                <w:color w:val="000000"/>
                <w:sz w:val="24"/>
                <w:szCs w:val="24"/>
              </w:rPr>
              <w:t xml:space="preserve">时            </w:t>
            </w:r>
          </w:p>
        </w:tc>
        <w:tc>
          <w:tcPr>
            <w:tcW w:w="3204" w:type="dxa"/>
            <w:gridSpan w:val="6"/>
            <w:tcMar>
              <w:top w:w="15" w:type="dxa"/>
              <w:left w:w="15" w:type="dxa"/>
              <w:bottom w:w="0" w:type="dxa"/>
              <w:right w:w="15" w:type="dxa"/>
            </w:tcMar>
            <w:vAlign w:val="center"/>
          </w:tcPr>
          <w:p>
            <w:pPr>
              <w:pStyle w:val="34"/>
              <w:rPr>
                <w:color w:val="000000"/>
                <w:sz w:val="24"/>
                <w:szCs w:val="24"/>
              </w:rPr>
            </w:pPr>
            <w:r>
              <w:rPr>
                <w:rFonts w:hint="eastAsia"/>
                <w:color w:val="000000"/>
                <w:sz w:val="24"/>
                <w:szCs w:val="24"/>
              </w:rPr>
              <w:t>时间安排</w:t>
            </w:r>
          </w:p>
        </w:tc>
        <w:tc>
          <w:tcPr>
            <w:tcW w:w="1068" w:type="dxa"/>
            <w:gridSpan w:val="2"/>
            <w:tcMar>
              <w:top w:w="15" w:type="dxa"/>
              <w:left w:w="15" w:type="dxa"/>
              <w:bottom w:w="0" w:type="dxa"/>
              <w:right w:w="15" w:type="dxa"/>
            </w:tcMar>
            <w:vAlign w:val="center"/>
          </w:tcPr>
          <w:p>
            <w:pPr>
              <w:pStyle w:val="34"/>
              <w:rPr>
                <w:color w:val="000000"/>
                <w:sz w:val="24"/>
                <w:szCs w:val="24"/>
              </w:rPr>
            </w:pPr>
            <w:r>
              <w:rPr>
                <w:rFonts w:hint="eastAsia"/>
                <w:color w:val="000000"/>
                <w:sz w:val="24"/>
                <w:szCs w:val="24"/>
              </w:rPr>
              <w:t>实践地点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3" w:hRule="atLeast"/>
          <w:jc w:val="center"/>
        </w:trPr>
        <w:tc>
          <w:tcPr>
            <w:tcW w:w="475" w:type="dxa"/>
            <w:vMerge w:val="continue"/>
            <w:vAlign w:val="center"/>
          </w:tcPr>
          <w:p>
            <w:pPr>
              <w:widowControl/>
              <w:jc w:val="left"/>
              <w:rPr>
                <w:rFonts w:ascii="宋体" w:hAnsi="宋体" w:eastAsia="宋体"/>
                <w:b/>
                <w:color w:val="000000"/>
                <w:kern w:val="10"/>
                <w:sz w:val="24"/>
                <w:szCs w:val="24"/>
              </w:rPr>
            </w:pPr>
          </w:p>
        </w:tc>
        <w:tc>
          <w:tcPr>
            <w:tcW w:w="3228" w:type="dxa"/>
            <w:vMerge w:val="continue"/>
            <w:vAlign w:val="center"/>
          </w:tcPr>
          <w:p>
            <w:pPr>
              <w:widowControl/>
              <w:jc w:val="left"/>
              <w:rPr>
                <w:rFonts w:ascii="宋体" w:hAnsi="宋体" w:eastAsia="宋体"/>
                <w:b/>
                <w:color w:val="000000"/>
                <w:kern w:val="10"/>
                <w:sz w:val="24"/>
                <w:szCs w:val="24"/>
              </w:rPr>
            </w:pPr>
          </w:p>
        </w:tc>
        <w:tc>
          <w:tcPr>
            <w:tcW w:w="496" w:type="dxa"/>
            <w:vMerge w:val="continue"/>
            <w:vAlign w:val="center"/>
          </w:tcPr>
          <w:p>
            <w:pPr>
              <w:widowControl/>
              <w:jc w:val="left"/>
              <w:rPr>
                <w:rFonts w:ascii="宋体" w:hAnsi="宋体" w:eastAsia="宋体"/>
                <w:b/>
                <w:color w:val="000000"/>
                <w:kern w:val="10"/>
                <w:sz w:val="24"/>
                <w:szCs w:val="24"/>
              </w:rPr>
            </w:pPr>
          </w:p>
        </w:tc>
        <w:tc>
          <w:tcPr>
            <w:tcW w:w="594" w:type="dxa"/>
            <w:vMerge w:val="continue"/>
            <w:vAlign w:val="center"/>
          </w:tcPr>
          <w:p>
            <w:pPr>
              <w:widowControl/>
              <w:jc w:val="left"/>
              <w:rPr>
                <w:rFonts w:ascii="宋体" w:hAnsi="宋体" w:eastAsia="宋体"/>
                <w:b/>
                <w:color w:val="000000"/>
                <w:kern w:val="10"/>
                <w:sz w:val="24"/>
                <w:szCs w:val="24"/>
              </w:rPr>
            </w:pPr>
          </w:p>
        </w:tc>
        <w:tc>
          <w:tcPr>
            <w:tcW w:w="534" w:type="dxa"/>
            <w:tcMar>
              <w:top w:w="15" w:type="dxa"/>
              <w:left w:w="15" w:type="dxa"/>
              <w:bottom w:w="0" w:type="dxa"/>
              <w:right w:w="15" w:type="dxa"/>
            </w:tcMar>
            <w:vAlign w:val="center"/>
          </w:tcPr>
          <w:p>
            <w:pPr>
              <w:pStyle w:val="34"/>
              <w:rPr>
                <w:color w:val="000000"/>
                <w:sz w:val="24"/>
                <w:szCs w:val="24"/>
              </w:rPr>
            </w:pPr>
            <w:r>
              <w:rPr>
                <w:rFonts w:hint="eastAsia"/>
                <w:color w:val="000000"/>
                <w:sz w:val="24"/>
                <w:szCs w:val="24"/>
              </w:rPr>
              <w:t>第一</w:t>
            </w:r>
          </w:p>
          <w:p>
            <w:pPr>
              <w:pStyle w:val="34"/>
              <w:rPr>
                <w:color w:val="000000"/>
                <w:sz w:val="24"/>
                <w:szCs w:val="24"/>
              </w:rPr>
            </w:pPr>
            <w:r>
              <w:rPr>
                <w:rFonts w:hint="eastAsia"/>
                <w:color w:val="000000"/>
                <w:sz w:val="24"/>
                <w:szCs w:val="24"/>
              </w:rPr>
              <w:t>学期</w:t>
            </w:r>
          </w:p>
        </w:tc>
        <w:tc>
          <w:tcPr>
            <w:tcW w:w="534" w:type="dxa"/>
            <w:tcMar>
              <w:top w:w="15" w:type="dxa"/>
              <w:left w:w="15" w:type="dxa"/>
              <w:bottom w:w="0" w:type="dxa"/>
              <w:right w:w="15" w:type="dxa"/>
            </w:tcMar>
            <w:vAlign w:val="center"/>
          </w:tcPr>
          <w:p>
            <w:pPr>
              <w:pStyle w:val="34"/>
              <w:rPr>
                <w:color w:val="000000"/>
                <w:sz w:val="24"/>
                <w:szCs w:val="24"/>
              </w:rPr>
            </w:pPr>
            <w:r>
              <w:rPr>
                <w:rFonts w:hint="eastAsia"/>
                <w:color w:val="000000"/>
                <w:sz w:val="24"/>
                <w:szCs w:val="24"/>
              </w:rPr>
              <w:t>第二</w:t>
            </w:r>
          </w:p>
          <w:p>
            <w:pPr>
              <w:pStyle w:val="34"/>
              <w:rPr>
                <w:color w:val="000000"/>
                <w:sz w:val="24"/>
                <w:szCs w:val="24"/>
              </w:rPr>
            </w:pPr>
            <w:r>
              <w:rPr>
                <w:rFonts w:hint="eastAsia"/>
                <w:color w:val="000000"/>
                <w:sz w:val="24"/>
                <w:szCs w:val="24"/>
              </w:rPr>
              <w:t>学期</w:t>
            </w:r>
          </w:p>
        </w:tc>
        <w:tc>
          <w:tcPr>
            <w:tcW w:w="534" w:type="dxa"/>
            <w:tcMar>
              <w:top w:w="15" w:type="dxa"/>
              <w:left w:w="15" w:type="dxa"/>
              <w:bottom w:w="0" w:type="dxa"/>
              <w:right w:w="15" w:type="dxa"/>
            </w:tcMar>
            <w:vAlign w:val="center"/>
          </w:tcPr>
          <w:p>
            <w:pPr>
              <w:pStyle w:val="34"/>
              <w:rPr>
                <w:color w:val="000000"/>
                <w:sz w:val="24"/>
                <w:szCs w:val="24"/>
              </w:rPr>
            </w:pPr>
            <w:r>
              <w:rPr>
                <w:rFonts w:hint="eastAsia"/>
                <w:color w:val="000000"/>
                <w:sz w:val="24"/>
                <w:szCs w:val="24"/>
              </w:rPr>
              <w:t>第三</w:t>
            </w:r>
          </w:p>
          <w:p>
            <w:pPr>
              <w:pStyle w:val="34"/>
              <w:rPr>
                <w:color w:val="000000"/>
                <w:sz w:val="24"/>
                <w:szCs w:val="24"/>
              </w:rPr>
            </w:pPr>
            <w:r>
              <w:rPr>
                <w:rFonts w:hint="eastAsia"/>
                <w:color w:val="000000"/>
                <w:sz w:val="24"/>
                <w:szCs w:val="24"/>
              </w:rPr>
              <w:t>学期</w:t>
            </w:r>
          </w:p>
        </w:tc>
        <w:tc>
          <w:tcPr>
            <w:tcW w:w="534" w:type="dxa"/>
            <w:tcMar>
              <w:top w:w="15" w:type="dxa"/>
              <w:left w:w="15" w:type="dxa"/>
              <w:bottom w:w="0" w:type="dxa"/>
              <w:right w:w="15" w:type="dxa"/>
            </w:tcMar>
            <w:vAlign w:val="center"/>
          </w:tcPr>
          <w:p>
            <w:pPr>
              <w:pStyle w:val="34"/>
              <w:rPr>
                <w:color w:val="000000"/>
                <w:sz w:val="24"/>
                <w:szCs w:val="24"/>
              </w:rPr>
            </w:pPr>
            <w:r>
              <w:rPr>
                <w:rFonts w:hint="eastAsia"/>
                <w:color w:val="000000"/>
                <w:sz w:val="24"/>
                <w:szCs w:val="24"/>
              </w:rPr>
              <w:t>第四</w:t>
            </w:r>
          </w:p>
          <w:p>
            <w:pPr>
              <w:pStyle w:val="34"/>
              <w:rPr>
                <w:color w:val="000000"/>
                <w:sz w:val="24"/>
                <w:szCs w:val="24"/>
              </w:rPr>
            </w:pPr>
            <w:r>
              <w:rPr>
                <w:rFonts w:hint="eastAsia"/>
                <w:color w:val="000000"/>
                <w:sz w:val="24"/>
                <w:szCs w:val="24"/>
              </w:rPr>
              <w:t>学期</w:t>
            </w:r>
          </w:p>
        </w:tc>
        <w:tc>
          <w:tcPr>
            <w:tcW w:w="534" w:type="dxa"/>
            <w:tcMar>
              <w:top w:w="15" w:type="dxa"/>
              <w:left w:w="15" w:type="dxa"/>
              <w:bottom w:w="0" w:type="dxa"/>
              <w:right w:w="15" w:type="dxa"/>
            </w:tcMar>
            <w:vAlign w:val="center"/>
          </w:tcPr>
          <w:p>
            <w:pPr>
              <w:pStyle w:val="34"/>
              <w:rPr>
                <w:color w:val="000000"/>
                <w:sz w:val="24"/>
                <w:szCs w:val="24"/>
              </w:rPr>
            </w:pPr>
            <w:r>
              <w:rPr>
                <w:rFonts w:hint="eastAsia"/>
                <w:color w:val="000000"/>
                <w:sz w:val="24"/>
                <w:szCs w:val="24"/>
              </w:rPr>
              <w:t>第五</w:t>
            </w:r>
          </w:p>
          <w:p>
            <w:pPr>
              <w:pStyle w:val="34"/>
              <w:rPr>
                <w:color w:val="000000"/>
                <w:sz w:val="24"/>
                <w:szCs w:val="24"/>
              </w:rPr>
            </w:pPr>
            <w:r>
              <w:rPr>
                <w:rFonts w:hint="eastAsia"/>
                <w:color w:val="000000"/>
                <w:sz w:val="24"/>
                <w:szCs w:val="24"/>
              </w:rPr>
              <w:t>学期</w:t>
            </w:r>
          </w:p>
        </w:tc>
        <w:tc>
          <w:tcPr>
            <w:tcW w:w="534" w:type="dxa"/>
            <w:tcMar>
              <w:top w:w="15" w:type="dxa"/>
              <w:left w:w="15" w:type="dxa"/>
              <w:bottom w:w="0" w:type="dxa"/>
              <w:right w:w="15" w:type="dxa"/>
            </w:tcMar>
            <w:vAlign w:val="center"/>
          </w:tcPr>
          <w:p>
            <w:pPr>
              <w:pStyle w:val="34"/>
              <w:rPr>
                <w:color w:val="000000"/>
                <w:sz w:val="24"/>
                <w:szCs w:val="24"/>
              </w:rPr>
            </w:pPr>
            <w:r>
              <w:rPr>
                <w:rFonts w:hint="eastAsia"/>
                <w:color w:val="000000"/>
                <w:sz w:val="24"/>
                <w:szCs w:val="24"/>
              </w:rPr>
              <w:t>第六</w:t>
            </w:r>
          </w:p>
          <w:p>
            <w:pPr>
              <w:pStyle w:val="34"/>
              <w:rPr>
                <w:color w:val="000000"/>
                <w:sz w:val="24"/>
                <w:szCs w:val="24"/>
              </w:rPr>
            </w:pPr>
            <w:r>
              <w:rPr>
                <w:rFonts w:hint="eastAsia"/>
                <w:color w:val="000000"/>
                <w:sz w:val="24"/>
                <w:szCs w:val="24"/>
              </w:rPr>
              <w:t>学期</w:t>
            </w:r>
          </w:p>
        </w:tc>
        <w:tc>
          <w:tcPr>
            <w:tcW w:w="534" w:type="dxa"/>
            <w:tcMar>
              <w:top w:w="15" w:type="dxa"/>
              <w:left w:w="15" w:type="dxa"/>
              <w:bottom w:w="0" w:type="dxa"/>
              <w:right w:w="15" w:type="dxa"/>
            </w:tcMar>
            <w:vAlign w:val="center"/>
          </w:tcPr>
          <w:p>
            <w:pPr>
              <w:pStyle w:val="34"/>
              <w:rPr>
                <w:color w:val="000000"/>
                <w:sz w:val="24"/>
                <w:szCs w:val="24"/>
              </w:rPr>
            </w:pPr>
            <w:r>
              <w:rPr>
                <w:rFonts w:hint="eastAsia"/>
                <w:color w:val="000000"/>
                <w:sz w:val="24"/>
                <w:szCs w:val="24"/>
              </w:rPr>
              <w:t>校外</w:t>
            </w:r>
          </w:p>
        </w:tc>
        <w:tc>
          <w:tcPr>
            <w:tcW w:w="534" w:type="dxa"/>
            <w:tcMar>
              <w:top w:w="15" w:type="dxa"/>
              <w:left w:w="15" w:type="dxa"/>
              <w:bottom w:w="0" w:type="dxa"/>
              <w:right w:w="15" w:type="dxa"/>
            </w:tcMar>
            <w:vAlign w:val="center"/>
          </w:tcPr>
          <w:p>
            <w:pPr>
              <w:pStyle w:val="34"/>
              <w:rPr>
                <w:color w:val="000000"/>
                <w:sz w:val="24"/>
                <w:szCs w:val="24"/>
              </w:rPr>
            </w:pPr>
            <w:r>
              <w:rPr>
                <w:rFonts w:hint="eastAsia"/>
                <w:color w:val="000000"/>
                <w:sz w:val="24"/>
                <w:szCs w:val="24"/>
              </w:rPr>
              <w:t>校内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75" w:type="dxa"/>
            <w:tcMar>
              <w:top w:w="15" w:type="dxa"/>
              <w:left w:w="15" w:type="dxa"/>
              <w:bottom w:w="0" w:type="dxa"/>
              <w:right w:w="15" w:type="dxa"/>
            </w:tcMar>
            <w:vAlign w:val="center"/>
          </w:tcPr>
          <w:p>
            <w:pPr>
              <w:pStyle w:val="35"/>
              <w:rPr>
                <w:b/>
                <w:bCs/>
                <w:color w:val="000000"/>
                <w:sz w:val="24"/>
                <w:szCs w:val="24"/>
              </w:rPr>
            </w:pPr>
            <w:r>
              <w:rPr>
                <w:rFonts w:hint="eastAsia"/>
                <w:b/>
                <w:bCs/>
                <w:color w:val="000000"/>
                <w:sz w:val="24"/>
                <w:szCs w:val="24"/>
              </w:rPr>
              <w:t>1</w:t>
            </w:r>
          </w:p>
        </w:tc>
        <w:tc>
          <w:tcPr>
            <w:tcW w:w="3228" w:type="dxa"/>
            <w:tcMar>
              <w:top w:w="15" w:type="dxa"/>
              <w:left w:w="15" w:type="dxa"/>
              <w:bottom w:w="0" w:type="dxa"/>
              <w:right w:w="15" w:type="dxa"/>
            </w:tcMar>
            <w:vAlign w:val="center"/>
          </w:tcPr>
          <w:p>
            <w:pPr>
              <w:pStyle w:val="33"/>
              <w:ind w:left="94" w:leftChars="45"/>
              <w:jc w:val="left"/>
              <w:rPr>
                <w:b/>
                <w:bCs/>
                <w:color w:val="000000"/>
                <w:sz w:val="24"/>
                <w:szCs w:val="24"/>
              </w:rPr>
            </w:pPr>
            <w:r>
              <w:rPr>
                <w:rFonts w:hint="eastAsia"/>
                <w:b/>
                <w:bCs/>
                <w:color w:val="000000"/>
                <w:sz w:val="24"/>
                <w:szCs w:val="24"/>
              </w:rPr>
              <w:t>入学教育</w:t>
            </w:r>
          </w:p>
        </w:tc>
        <w:tc>
          <w:tcPr>
            <w:tcW w:w="496" w:type="dxa"/>
            <w:tcMar>
              <w:top w:w="15" w:type="dxa"/>
              <w:left w:w="15" w:type="dxa"/>
              <w:bottom w:w="0" w:type="dxa"/>
              <w:right w:w="15" w:type="dxa"/>
            </w:tcMar>
            <w:vAlign w:val="center"/>
          </w:tcPr>
          <w:p>
            <w:pPr>
              <w:pStyle w:val="35"/>
              <w:rPr>
                <w:color w:val="000000"/>
                <w:sz w:val="24"/>
                <w:szCs w:val="24"/>
              </w:rPr>
            </w:pPr>
            <w:r>
              <w:rPr>
                <w:rFonts w:hint="eastAsia"/>
                <w:color w:val="000000"/>
                <w:sz w:val="24"/>
                <w:szCs w:val="24"/>
              </w:rPr>
              <w:t>1</w:t>
            </w:r>
          </w:p>
        </w:tc>
        <w:tc>
          <w:tcPr>
            <w:tcW w:w="594" w:type="dxa"/>
            <w:tcMar>
              <w:top w:w="15" w:type="dxa"/>
              <w:left w:w="15" w:type="dxa"/>
              <w:bottom w:w="0" w:type="dxa"/>
              <w:right w:w="15" w:type="dxa"/>
            </w:tcMar>
            <w:vAlign w:val="center"/>
          </w:tcPr>
          <w:p>
            <w:pPr>
              <w:pStyle w:val="35"/>
              <w:rPr>
                <w:color w:val="000000"/>
                <w:sz w:val="24"/>
                <w:szCs w:val="24"/>
              </w:rPr>
            </w:pPr>
            <w:r>
              <w:rPr>
                <w:rFonts w:hint="eastAsia"/>
                <w:color w:val="000000"/>
                <w:sz w:val="24"/>
                <w:szCs w:val="24"/>
              </w:rPr>
              <w:t>10</w:t>
            </w:r>
          </w:p>
        </w:tc>
        <w:tc>
          <w:tcPr>
            <w:tcW w:w="534" w:type="dxa"/>
            <w:tcMar>
              <w:top w:w="15" w:type="dxa"/>
              <w:left w:w="15" w:type="dxa"/>
              <w:bottom w:w="0" w:type="dxa"/>
              <w:right w:w="15" w:type="dxa"/>
            </w:tcMar>
            <w:vAlign w:val="center"/>
          </w:tcPr>
          <w:p>
            <w:pPr>
              <w:pStyle w:val="35"/>
              <w:rPr>
                <w:color w:val="000000"/>
                <w:sz w:val="24"/>
                <w:szCs w:val="24"/>
              </w:rPr>
            </w:pPr>
            <w:r>
              <w:rPr>
                <w:rFonts w:hint="eastAsia"/>
                <w:color w:val="000000"/>
                <w:sz w:val="24"/>
                <w:szCs w:val="24"/>
              </w:rPr>
              <w:t>√</w:t>
            </w:r>
          </w:p>
        </w:tc>
        <w:tc>
          <w:tcPr>
            <w:tcW w:w="534" w:type="dxa"/>
            <w:tcMar>
              <w:top w:w="15" w:type="dxa"/>
              <w:left w:w="15" w:type="dxa"/>
              <w:bottom w:w="0" w:type="dxa"/>
              <w:right w:w="15" w:type="dxa"/>
            </w:tcMar>
            <w:vAlign w:val="center"/>
          </w:tcPr>
          <w:p>
            <w:pPr>
              <w:pStyle w:val="35"/>
              <w:rPr>
                <w:color w:val="000000"/>
                <w:sz w:val="24"/>
                <w:szCs w:val="24"/>
              </w:rPr>
            </w:pPr>
          </w:p>
        </w:tc>
        <w:tc>
          <w:tcPr>
            <w:tcW w:w="534" w:type="dxa"/>
            <w:tcMar>
              <w:top w:w="15" w:type="dxa"/>
              <w:left w:w="15" w:type="dxa"/>
              <w:bottom w:w="0" w:type="dxa"/>
              <w:right w:w="15" w:type="dxa"/>
            </w:tcMar>
            <w:vAlign w:val="center"/>
          </w:tcPr>
          <w:p>
            <w:pPr>
              <w:pStyle w:val="35"/>
              <w:rPr>
                <w:color w:val="000000"/>
                <w:sz w:val="24"/>
                <w:szCs w:val="24"/>
              </w:rPr>
            </w:pPr>
          </w:p>
        </w:tc>
        <w:tc>
          <w:tcPr>
            <w:tcW w:w="534" w:type="dxa"/>
            <w:tcMar>
              <w:top w:w="15" w:type="dxa"/>
              <w:left w:w="15" w:type="dxa"/>
              <w:bottom w:w="0" w:type="dxa"/>
              <w:right w:w="15" w:type="dxa"/>
            </w:tcMar>
            <w:vAlign w:val="center"/>
          </w:tcPr>
          <w:p>
            <w:pPr>
              <w:pStyle w:val="35"/>
              <w:rPr>
                <w:color w:val="000000"/>
                <w:sz w:val="24"/>
                <w:szCs w:val="24"/>
              </w:rPr>
            </w:pPr>
            <w:r>
              <w:rPr>
                <w:rFonts w:hint="eastAsia"/>
                <w:color w:val="000000"/>
                <w:sz w:val="24"/>
                <w:szCs w:val="24"/>
              </w:rPr>
              <w:t>　</w:t>
            </w:r>
          </w:p>
        </w:tc>
        <w:tc>
          <w:tcPr>
            <w:tcW w:w="534" w:type="dxa"/>
            <w:tcMar>
              <w:top w:w="15" w:type="dxa"/>
              <w:left w:w="15" w:type="dxa"/>
              <w:bottom w:w="0" w:type="dxa"/>
              <w:right w:w="15" w:type="dxa"/>
            </w:tcMar>
            <w:vAlign w:val="center"/>
          </w:tcPr>
          <w:p>
            <w:pPr>
              <w:pStyle w:val="35"/>
              <w:rPr>
                <w:color w:val="000000"/>
                <w:sz w:val="24"/>
                <w:szCs w:val="24"/>
              </w:rPr>
            </w:pPr>
            <w:r>
              <w:rPr>
                <w:rFonts w:hint="eastAsia"/>
                <w:color w:val="000000"/>
                <w:sz w:val="24"/>
                <w:szCs w:val="24"/>
              </w:rPr>
              <w:t>　</w:t>
            </w:r>
          </w:p>
        </w:tc>
        <w:tc>
          <w:tcPr>
            <w:tcW w:w="534" w:type="dxa"/>
            <w:tcMar>
              <w:top w:w="15" w:type="dxa"/>
              <w:left w:w="15" w:type="dxa"/>
              <w:bottom w:w="0" w:type="dxa"/>
              <w:right w:w="15" w:type="dxa"/>
            </w:tcMar>
            <w:vAlign w:val="center"/>
          </w:tcPr>
          <w:p>
            <w:pPr>
              <w:pStyle w:val="35"/>
              <w:rPr>
                <w:color w:val="000000"/>
                <w:sz w:val="24"/>
                <w:szCs w:val="24"/>
              </w:rPr>
            </w:pPr>
            <w:r>
              <w:rPr>
                <w:rFonts w:hint="eastAsia"/>
                <w:color w:val="000000"/>
                <w:sz w:val="24"/>
                <w:szCs w:val="24"/>
              </w:rPr>
              <w:t>　</w:t>
            </w:r>
          </w:p>
        </w:tc>
        <w:tc>
          <w:tcPr>
            <w:tcW w:w="534" w:type="dxa"/>
            <w:tcMar>
              <w:top w:w="15" w:type="dxa"/>
              <w:left w:w="15" w:type="dxa"/>
              <w:bottom w:w="0" w:type="dxa"/>
              <w:right w:w="15" w:type="dxa"/>
            </w:tcMar>
            <w:vAlign w:val="center"/>
          </w:tcPr>
          <w:p>
            <w:pPr>
              <w:pStyle w:val="35"/>
              <w:rPr>
                <w:color w:val="000000"/>
                <w:sz w:val="24"/>
                <w:szCs w:val="24"/>
              </w:rPr>
            </w:pPr>
          </w:p>
        </w:tc>
        <w:tc>
          <w:tcPr>
            <w:tcW w:w="534" w:type="dxa"/>
            <w:tcMar>
              <w:top w:w="15" w:type="dxa"/>
              <w:left w:w="15" w:type="dxa"/>
              <w:bottom w:w="0" w:type="dxa"/>
              <w:right w:w="15" w:type="dxa"/>
            </w:tcMar>
            <w:vAlign w:val="center"/>
          </w:tcPr>
          <w:p>
            <w:pPr>
              <w:pStyle w:val="35"/>
              <w:rPr>
                <w:color w:val="000000"/>
                <w:sz w:val="24"/>
                <w:szCs w:val="24"/>
              </w:rPr>
            </w:pPr>
            <w:r>
              <w:rPr>
                <w:rFonts w:hint="eastAsia"/>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75" w:type="dxa"/>
            <w:tcMar>
              <w:top w:w="15" w:type="dxa"/>
              <w:left w:w="15" w:type="dxa"/>
              <w:bottom w:w="0" w:type="dxa"/>
              <w:right w:w="15" w:type="dxa"/>
            </w:tcMar>
            <w:vAlign w:val="center"/>
          </w:tcPr>
          <w:p>
            <w:pPr>
              <w:pStyle w:val="35"/>
              <w:rPr>
                <w:b/>
                <w:bCs/>
                <w:color w:val="000000"/>
                <w:sz w:val="24"/>
                <w:szCs w:val="24"/>
              </w:rPr>
            </w:pPr>
            <w:r>
              <w:rPr>
                <w:rFonts w:hint="eastAsia"/>
                <w:b/>
                <w:bCs/>
                <w:color w:val="000000"/>
                <w:sz w:val="24"/>
                <w:szCs w:val="24"/>
              </w:rPr>
              <w:t>2</w:t>
            </w:r>
          </w:p>
        </w:tc>
        <w:tc>
          <w:tcPr>
            <w:tcW w:w="3228" w:type="dxa"/>
            <w:tcMar>
              <w:top w:w="15" w:type="dxa"/>
              <w:left w:w="15" w:type="dxa"/>
              <w:bottom w:w="0" w:type="dxa"/>
              <w:right w:w="15" w:type="dxa"/>
            </w:tcMar>
            <w:vAlign w:val="center"/>
          </w:tcPr>
          <w:p>
            <w:pPr>
              <w:pStyle w:val="33"/>
              <w:ind w:left="94" w:leftChars="45"/>
              <w:jc w:val="left"/>
              <w:rPr>
                <w:b/>
                <w:bCs/>
                <w:color w:val="000000"/>
                <w:sz w:val="24"/>
                <w:szCs w:val="24"/>
              </w:rPr>
            </w:pPr>
            <w:r>
              <w:rPr>
                <w:rFonts w:hint="eastAsia"/>
                <w:b/>
                <w:bCs/>
                <w:color w:val="000000"/>
                <w:sz w:val="24"/>
                <w:szCs w:val="24"/>
              </w:rPr>
              <w:t>军事理论与训练</w:t>
            </w:r>
          </w:p>
        </w:tc>
        <w:tc>
          <w:tcPr>
            <w:tcW w:w="496" w:type="dxa"/>
            <w:tcMar>
              <w:top w:w="15" w:type="dxa"/>
              <w:left w:w="15" w:type="dxa"/>
              <w:bottom w:w="0" w:type="dxa"/>
              <w:right w:w="15" w:type="dxa"/>
            </w:tcMar>
            <w:vAlign w:val="center"/>
          </w:tcPr>
          <w:p>
            <w:pPr>
              <w:pStyle w:val="35"/>
              <w:rPr>
                <w:color w:val="000000"/>
                <w:sz w:val="24"/>
                <w:szCs w:val="24"/>
              </w:rPr>
            </w:pPr>
            <w:r>
              <w:rPr>
                <w:rFonts w:hint="eastAsia"/>
                <w:color w:val="000000"/>
                <w:sz w:val="24"/>
                <w:szCs w:val="24"/>
              </w:rPr>
              <w:t>1</w:t>
            </w:r>
          </w:p>
        </w:tc>
        <w:tc>
          <w:tcPr>
            <w:tcW w:w="594" w:type="dxa"/>
            <w:tcMar>
              <w:top w:w="15" w:type="dxa"/>
              <w:left w:w="15" w:type="dxa"/>
              <w:bottom w:w="0" w:type="dxa"/>
              <w:right w:w="15" w:type="dxa"/>
            </w:tcMar>
            <w:vAlign w:val="center"/>
          </w:tcPr>
          <w:p>
            <w:pPr>
              <w:pStyle w:val="35"/>
              <w:rPr>
                <w:color w:val="000000"/>
                <w:sz w:val="24"/>
                <w:szCs w:val="24"/>
              </w:rPr>
            </w:pPr>
            <w:r>
              <w:rPr>
                <w:rFonts w:hint="eastAsia"/>
                <w:color w:val="000000"/>
                <w:sz w:val="24"/>
                <w:szCs w:val="24"/>
              </w:rPr>
              <w:t>18</w:t>
            </w:r>
          </w:p>
        </w:tc>
        <w:tc>
          <w:tcPr>
            <w:tcW w:w="534" w:type="dxa"/>
            <w:tcMar>
              <w:top w:w="15" w:type="dxa"/>
              <w:left w:w="15" w:type="dxa"/>
              <w:bottom w:w="0" w:type="dxa"/>
              <w:right w:w="15" w:type="dxa"/>
            </w:tcMar>
            <w:vAlign w:val="center"/>
          </w:tcPr>
          <w:p>
            <w:pPr>
              <w:pStyle w:val="35"/>
              <w:rPr>
                <w:color w:val="000000"/>
                <w:sz w:val="24"/>
                <w:szCs w:val="24"/>
              </w:rPr>
            </w:pPr>
            <w:r>
              <w:rPr>
                <w:rFonts w:hint="eastAsia"/>
                <w:color w:val="000000"/>
                <w:sz w:val="24"/>
                <w:szCs w:val="24"/>
              </w:rPr>
              <w:t>√</w:t>
            </w:r>
          </w:p>
        </w:tc>
        <w:tc>
          <w:tcPr>
            <w:tcW w:w="534" w:type="dxa"/>
            <w:tcMar>
              <w:top w:w="15" w:type="dxa"/>
              <w:left w:w="15" w:type="dxa"/>
              <w:bottom w:w="0" w:type="dxa"/>
              <w:right w:w="15" w:type="dxa"/>
            </w:tcMar>
            <w:vAlign w:val="center"/>
          </w:tcPr>
          <w:p>
            <w:pPr>
              <w:pStyle w:val="35"/>
              <w:rPr>
                <w:color w:val="000000"/>
                <w:sz w:val="24"/>
                <w:szCs w:val="24"/>
              </w:rPr>
            </w:pPr>
          </w:p>
        </w:tc>
        <w:tc>
          <w:tcPr>
            <w:tcW w:w="534" w:type="dxa"/>
            <w:tcMar>
              <w:top w:w="15" w:type="dxa"/>
              <w:left w:w="15" w:type="dxa"/>
              <w:bottom w:w="0" w:type="dxa"/>
              <w:right w:w="15" w:type="dxa"/>
            </w:tcMar>
            <w:vAlign w:val="center"/>
          </w:tcPr>
          <w:p>
            <w:pPr>
              <w:pStyle w:val="35"/>
              <w:rPr>
                <w:color w:val="000000"/>
                <w:sz w:val="24"/>
                <w:szCs w:val="24"/>
              </w:rPr>
            </w:pPr>
          </w:p>
        </w:tc>
        <w:tc>
          <w:tcPr>
            <w:tcW w:w="534" w:type="dxa"/>
            <w:tcMar>
              <w:top w:w="15" w:type="dxa"/>
              <w:left w:w="15" w:type="dxa"/>
              <w:bottom w:w="0" w:type="dxa"/>
              <w:right w:w="15" w:type="dxa"/>
            </w:tcMar>
            <w:vAlign w:val="center"/>
          </w:tcPr>
          <w:p>
            <w:pPr>
              <w:pStyle w:val="35"/>
              <w:rPr>
                <w:color w:val="000000"/>
                <w:sz w:val="24"/>
                <w:szCs w:val="24"/>
              </w:rPr>
            </w:pPr>
          </w:p>
        </w:tc>
        <w:tc>
          <w:tcPr>
            <w:tcW w:w="534" w:type="dxa"/>
            <w:tcMar>
              <w:top w:w="15" w:type="dxa"/>
              <w:left w:w="15" w:type="dxa"/>
              <w:bottom w:w="0" w:type="dxa"/>
              <w:right w:w="15" w:type="dxa"/>
            </w:tcMar>
            <w:vAlign w:val="center"/>
          </w:tcPr>
          <w:p>
            <w:pPr>
              <w:pStyle w:val="35"/>
              <w:rPr>
                <w:color w:val="000000"/>
                <w:sz w:val="24"/>
                <w:szCs w:val="24"/>
              </w:rPr>
            </w:pPr>
          </w:p>
        </w:tc>
        <w:tc>
          <w:tcPr>
            <w:tcW w:w="534" w:type="dxa"/>
            <w:tcMar>
              <w:top w:w="15" w:type="dxa"/>
              <w:left w:w="15" w:type="dxa"/>
              <w:bottom w:w="0" w:type="dxa"/>
              <w:right w:w="15" w:type="dxa"/>
            </w:tcMar>
            <w:vAlign w:val="center"/>
          </w:tcPr>
          <w:p>
            <w:pPr>
              <w:pStyle w:val="35"/>
              <w:rPr>
                <w:color w:val="000000"/>
                <w:sz w:val="24"/>
                <w:szCs w:val="24"/>
              </w:rPr>
            </w:pPr>
          </w:p>
        </w:tc>
        <w:tc>
          <w:tcPr>
            <w:tcW w:w="534" w:type="dxa"/>
            <w:tcMar>
              <w:top w:w="15" w:type="dxa"/>
              <w:left w:w="15" w:type="dxa"/>
              <w:bottom w:w="0" w:type="dxa"/>
              <w:right w:w="15" w:type="dxa"/>
            </w:tcMar>
            <w:vAlign w:val="center"/>
          </w:tcPr>
          <w:p>
            <w:pPr>
              <w:pStyle w:val="35"/>
              <w:rPr>
                <w:color w:val="000000"/>
                <w:sz w:val="24"/>
                <w:szCs w:val="24"/>
              </w:rPr>
            </w:pPr>
          </w:p>
        </w:tc>
        <w:tc>
          <w:tcPr>
            <w:tcW w:w="534" w:type="dxa"/>
            <w:tcMar>
              <w:top w:w="15" w:type="dxa"/>
              <w:left w:w="15" w:type="dxa"/>
              <w:bottom w:w="0" w:type="dxa"/>
              <w:right w:w="15" w:type="dxa"/>
            </w:tcMar>
            <w:vAlign w:val="center"/>
          </w:tcPr>
          <w:p>
            <w:pPr>
              <w:pStyle w:val="35"/>
              <w:rPr>
                <w:color w:val="000000"/>
                <w:sz w:val="24"/>
                <w:szCs w:val="24"/>
              </w:rPr>
            </w:pPr>
            <w:r>
              <w:rPr>
                <w:rFonts w:hint="eastAsia"/>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75" w:type="dxa"/>
            <w:tcMar>
              <w:top w:w="15" w:type="dxa"/>
              <w:left w:w="15" w:type="dxa"/>
              <w:bottom w:w="0" w:type="dxa"/>
              <w:right w:w="15" w:type="dxa"/>
            </w:tcMar>
            <w:vAlign w:val="center"/>
          </w:tcPr>
          <w:p>
            <w:pPr>
              <w:pStyle w:val="35"/>
              <w:rPr>
                <w:b/>
                <w:bCs/>
                <w:color w:val="000000"/>
                <w:sz w:val="24"/>
                <w:szCs w:val="24"/>
              </w:rPr>
            </w:pPr>
            <w:r>
              <w:rPr>
                <w:rFonts w:hint="eastAsia"/>
                <w:b/>
                <w:bCs/>
                <w:color w:val="000000"/>
                <w:sz w:val="24"/>
                <w:szCs w:val="24"/>
              </w:rPr>
              <w:t>3</w:t>
            </w:r>
          </w:p>
        </w:tc>
        <w:tc>
          <w:tcPr>
            <w:tcW w:w="3228" w:type="dxa"/>
            <w:tcMar>
              <w:top w:w="15" w:type="dxa"/>
              <w:left w:w="15" w:type="dxa"/>
              <w:bottom w:w="0" w:type="dxa"/>
              <w:right w:w="15" w:type="dxa"/>
            </w:tcMar>
            <w:vAlign w:val="center"/>
          </w:tcPr>
          <w:p>
            <w:pPr>
              <w:pStyle w:val="33"/>
              <w:ind w:left="94" w:leftChars="45"/>
              <w:jc w:val="left"/>
              <w:rPr>
                <w:b/>
                <w:bCs/>
                <w:color w:val="000000"/>
                <w:sz w:val="24"/>
                <w:szCs w:val="24"/>
              </w:rPr>
            </w:pPr>
            <w:r>
              <w:rPr>
                <w:rFonts w:hint="eastAsia"/>
                <w:b/>
                <w:bCs/>
                <w:color w:val="000000"/>
                <w:sz w:val="24"/>
                <w:szCs w:val="24"/>
              </w:rPr>
              <w:t>实习</w:t>
            </w:r>
          </w:p>
        </w:tc>
        <w:tc>
          <w:tcPr>
            <w:tcW w:w="496" w:type="dxa"/>
            <w:tcMar>
              <w:top w:w="15" w:type="dxa"/>
              <w:left w:w="15" w:type="dxa"/>
              <w:bottom w:w="0" w:type="dxa"/>
              <w:right w:w="15" w:type="dxa"/>
            </w:tcMar>
            <w:vAlign w:val="center"/>
          </w:tcPr>
          <w:p>
            <w:pPr>
              <w:pStyle w:val="35"/>
              <w:rPr>
                <w:color w:val="000000"/>
                <w:sz w:val="24"/>
                <w:szCs w:val="24"/>
              </w:rPr>
            </w:pPr>
            <w:r>
              <w:rPr>
                <w:rFonts w:hint="eastAsia"/>
                <w:color w:val="000000"/>
                <w:sz w:val="24"/>
                <w:szCs w:val="24"/>
              </w:rPr>
              <w:t>36</w:t>
            </w:r>
          </w:p>
        </w:tc>
        <w:tc>
          <w:tcPr>
            <w:tcW w:w="594" w:type="dxa"/>
            <w:tcMar>
              <w:top w:w="15" w:type="dxa"/>
              <w:left w:w="15" w:type="dxa"/>
              <w:bottom w:w="0" w:type="dxa"/>
              <w:right w:w="15" w:type="dxa"/>
            </w:tcMar>
            <w:vAlign w:val="center"/>
          </w:tcPr>
          <w:p>
            <w:pPr>
              <w:pStyle w:val="35"/>
              <w:rPr>
                <w:color w:val="000000"/>
                <w:sz w:val="24"/>
                <w:szCs w:val="24"/>
              </w:rPr>
            </w:pPr>
            <w:r>
              <w:rPr>
                <w:rFonts w:hint="eastAsia"/>
                <w:color w:val="000000"/>
                <w:sz w:val="24"/>
                <w:szCs w:val="24"/>
              </w:rPr>
              <w:t>1008</w:t>
            </w:r>
          </w:p>
        </w:tc>
        <w:tc>
          <w:tcPr>
            <w:tcW w:w="534" w:type="dxa"/>
            <w:tcMar>
              <w:top w:w="15" w:type="dxa"/>
              <w:left w:w="15" w:type="dxa"/>
              <w:bottom w:w="0" w:type="dxa"/>
              <w:right w:w="15" w:type="dxa"/>
            </w:tcMar>
            <w:vAlign w:val="center"/>
          </w:tcPr>
          <w:p>
            <w:pPr>
              <w:pStyle w:val="35"/>
              <w:rPr>
                <w:color w:val="000000"/>
                <w:sz w:val="24"/>
                <w:szCs w:val="24"/>
              </w:rPr>
            </w:pPr>
            <w:r>
              <w:rPr>
                <w:rFonts w:hint="eastAsia"/>
                <w:color w:val="000000"/>
                <w:sz w:val="24"/>
                <w:szCs w:val="24"/>
              </w:rPr>
              <w:t>　</w:t>
            </w:r>
          </w:p>
        </w:tc>
        <w:tc>
          <w:tcPr>
            <w:tcW w:w="534" w:type="dxa"/>
            <w:tcMar>
              <w:top w:w="15" w:type="dxa"/>
              <w:left w:w="15" w:type="dxa"/>
              <w:bottom w:w="0" w:type="dxa"/>
              <w:right w:w="15" w:type="dxa"/>
            </w:tcMar>
            <w:vAlign w:val="center"/>
          </w:tcPr>
          <w:p>
            <w:pPr>
              <w:pStyle w:val="35"/>
              <w:rPr>
                <w:color w:val="000000"/>
                <w:sz w:val="24"/>
                <w:szCs w:val="24"/>
              </w:rPr>
            </w:pPr>
            <w:r>
              <w:rPr>
                <w:rFonts w:hint="eastAsia"/>
                <w:color w:val="000000"/>
                <w:sz w:val="24"/>
                <w:szCs w:val="24"/>
              </w:rPr>
              <w:t>　</w:t>
            </w:r>
          </w:p>
        </w:tc>
        <w:tc>
          <w:tcPr>
            <w:tcW w:w="534" w:type="dxa"/>
            <w:tcMar>
              <w:top w:w="15" w:type="dxa"/>
              <w:left w:w="15" w:type="dxa"/>
              <w:bottom w:w="0" w:type="dxa"/>
              <w:right w:w="15" w:type="dxa"/>
            </w:tcMar>
            <w:vAlign w:val="center"/>
          </w:tcPr>
          <w:p>
            <w:pPr>
              <w:pStyle w:val="35"/>
              <w:rPr>
                <w:color w:val="000000"/>
                <w:sz w:val="24"/>
                <w:szCs w:val="24"/>
              </w:rPr>
            </w:pPr>
            <w:r>
              <w:rPr>
                <w:rFonts w:hint="eastAsia"/>
                <w:color w:val="000000"/>
                <w:sz w:val="24"/>
                <w:szCs w:val="24"/>
              </w:rPr>
              <w:t>　</w:t>
            </w:r>
          </w:p>
        </w:tc>
        <w:tc>
          <w:tcPr>
            <w:tcW w:w="534" w:type="dxa"/>
            <w:tcMar>
              <w:top w:w="15" w:type="dxa"/>
              <w:left w:w="15" w:type="dxa"/>
              <w:bottom w:w="0" w:type="dxa"/>
              <w:right w:w="15" w:type="dxa"/>
            </w:tcMar>
            <w:vAlign w:val="center"/>
          </w:tcPr>
          <w:p>
            <w:pPr>
              <w:pStyle w:val="35"/>
              <w:rPr>
                <w:color w:val="000000"/>
                <w:sz w:val="24"/>
                <w:szCs w:val="24"/>
              </w:rPr>
            </w:pPr>
            <w:r>
              <w:rPr>
                <w:rFonts w:hint="eastAsia"/>
                <w:color w:val="000000"/>
                <w:sz w:val="24"/>
                <w:szCs w:val="24"/>
              </w:rPr>
              <w:t>　</w:t>
            </w:r>
          </w:p>
        </w:tc>
        <w:tc>
          <w:tcPr>
            <w:tcW w:w="534" w:type="dxa"/>
            <w:tcMar>
              <w:top w:w="15" w:type="dxa"/>
              <w:left w:w="15" w:type="dxa"/>
              <w:bottom w:w="0" w:type="dxa"/>
              <w:right w:w="15" w:type="dxa"/>
            </w:tcMar>
          </w:tcPr>
          <w:p>
            <w:pPr>
              <w:pStyle w:val="35"/>
              <w:rPr>
                <w:color w:val="000000"/>
                <w:sz w:val="24"/>
                <w:szCs w:val="24"/>
              </w:rPr>
            </w:pPr>
            <w:r>
              <w:rPr>
                <w:rFonts w:hint="eastAsia"/>
                <w:color w:val="000000"/>
                <w:sz w:val="24"/>
                <w:szCs w:val="24"/>
              </w:rPr>
              <w:t>√</w:t>
            </w:r>
          </w:p>
        </w:tc>
        <w:tc>
          <w:tcPr>
            <w:tcW w:w="534" w:type="dxa"/>
            <w:tcMar>
              <w:top w:w="15" w:type="dxa"/>
              <w:left w:w="15" w:type="dxa"/>
              <w:bottom w:w="0" w:type="dxa"/>
              <w:right w:w="15" w:type="dxa"/>
            </w:tcMar>
            <w:vAlign w:val="center"/>
          </w:tcPr>
          <w:p>
            <w:pPr>
              <w:pStyle w:val="35"/>
              <w:rPr>
                <w:color w:val="000000"/>
                <w:sz w:val="24"/>
                <w:szCs w:val="24"/>
              </w:rPr>
            </w:pPr>
            <w:r>
              <w:rPr>
                <w:rFonts w:hint="eastAsia"/>
                <w:color w:val="000000"/>
                <w:sz w:val="24"/>
                <w:szCs w:val="24"/>
              </w:rPr>
              <w:t>√　</w:t>
            </w:r>
          </w:p>
        </w:tc>
        <w:tc>
          <w:tcPr>
            <w:tcW w:w="534" w:type="dxa"/>
            <w:tcMar>
              <w:top w:w="15" w:type="dxa"/>
              <w:left w:w="15" w:type="dxa"/>
              <w:bottom w:w="0" w:type="dxa"/>
              <w:right w:w="15" w:type="dxa"/>
            </w:tcMar>
            <w:vAlign w:val="center"/>
          </w:tcPr>
          <w:p>
            <w:pPr>
              <w:pStyle w:val="35"/>
              <w:rPr>
                <w:color w:val="000000"/>
                <w:sz w:val="24"/>
                <w:szCs w:val="24"/>
              </w:rPr>
            </w:pPr>
            <w:r>
              <w:rPr>
                <w:rFonts w:hint="eastAsia"/>
                <w:color w:val="000000"/>
                <w:sz w:val="24"/>
                <w:szCs w:val="24"/>
              </w:rPr>
              <w:t>√</w:t>
            </w:r>
          </w:p>
        </w:tc>
        <w:tc>
          <w:tcPr>
            <w:tcW w:w="534" w:type="dxa"/>
            <w:tcMar>
              <w:top w:w="15" w:type="dxa"/>
              <w:left w:w="15" w:type="dxa"/>
              <w:bottom w:w="0" w:type="dxa"/>
              <w:right w:w="15" w:type="dxa"/>
            </w:tcMar>
            <w:vAlign w:val="center"/>
          </w:tcPr>
          <w:p>
            <w:pPr>
              <w:pStyle w:val="35"/>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75" w:type="dxa"/>
            <w:tcMar>
              <w:top w:w="15" w:type="dxa"/>
              <w:left w:w="15" w:type="dxa"/>
              <w:bottom w:w="0" w:type="dxa"/>
              <w:right w:w="15" w:type="dxa"/>
            </w:tcMar>
            <w:vAlign w:val="center"/>
          </w:tcPr>
          <w:p>
            <w:pPr>
              <w:pStyle w:val="35"/>
              <w:rPr>
                <w:b/>
                <w:bCs/>
                <w:color w:val="000000"/>
                <w:sz w:val="24"/>
                <w:szCs w:val="24"/>
              </w:rPr>
            </w:pPr>
            <w:r>
              <w:rPr>
                <w:rFonts w:hint="eastAsia"/>
                <w:b/>
                <w:bCs/>
                <w:color w:val="000000"/>
                <w:sz w:val="24"/>
                <w:szCs w:val="24"/>
              </w:rPr>
              <w:t>4</w:t>
            </w:r>
          </w:p>
        </w:tc>
        <w:tc>
          <w:tcPr>
            <w:tcW w:w="3228" w:type="dxa"/>
            <w:tcMar>
              <w:top w:w="15" w:type="dxa"/>
              <w:left w:w="15" w:type="dxa"/>
              <w:bottom w:w="0" w:type="dxa"/>
              <w:right w:w="15" w:type="dxa"/>
            </w:tcMar>
            <w:vAlign w:val="center"/>
          </w:tcPr>
          <w:p>
            <w:pPr>
              <w:pStyle w:val="33"/>
              <w:ind w:left="94" w:leftChars="45"/>
              <w:jc w:val="left"/>
              <w:rPr>
                <w:b/>
                <w:bCs/>
                <w:color w:val="000000"/>
                <w:sz w:val="24"/>
                <w:szCs w:val="24"/>
              </w:rPr>
            </w:pPr>
            <w:r>
              <w:rPr>
                <w:rFonts w:hint="eastAsia"/>
                <w:b/>
                <w:bCs/>
                <w:color w:val="000000"/>
                <w:sz w:val="24"/>
                <w:szCs w:val="24"/>
              </w:rPr>
              <w:t>毕业设计(论文)或毕业作业</w:t>
            </w:r>
          </w:p>
        </w:tc>
        <w:tc>
          <w:tcPr>
            <w:tcW w:w="496" w:type="dxa"/>
            <w:tcMar>
              <w:top w:w="15" w:type="dxa"/>
              <w:left w:w="15" w:type="dxa"/>
              <w:bottom w:w="0" w:type="dxa"/>
              <w:right w:w="15" w:type="dxa"/>
            </w:tcMar>
            <w:vAlign w:val="center"/>
          </w:tcPr>
          <w:p>
            <w:pPr>
              <w:pStyle w:val="35"/>
              <w:rPr>
                <w:color w:val="000000"/>
                <w:sz w:val="24"/>
                <w:szCs w:val="24"/>
              </w:rPr>
            </w:pPr>
            <w:r>
              <w:rPr>
                <w:rFonts w:hint="eastAsia"/>
                <w:color w:val="000000"/>
                <w:sz w:val="24"/>
                <w:szCs w:val="24"/>
              </w:rPr>
              <w:t>1</w:t>
            </w:r>
          </w:p>
        </w:tc>
        <w:tc>
          <w:tcPr>
            <w:tcW w:w="594" w:type="dxa"/>
            <w:tcMar>
              <w:top w:w="15" w:type="dxa"/>
              <w:left w:w="15" w:type="dxa"/>
              <w:bottom w:w="0" w:type="dxa"/>
              <w:right w:w="15" w:type="dxa"/>
            </w:tcMar>
            <w:vAlign w:val="center"/>
          </w:tcPr>
          <w:p>
            <w:pPr>
              <w:pStyle w:val="35"/>
              <w:rPr>
                <w:color w:val="000000"/>
                <w:sz w:val="24"/>
                <w:szCs w:val="24"/>
              </w:rPr>
            </w:pPr>
            <w:r>
              <w:rPr>
                <w:rFonts w:hint="eastAsia"/>
                <w:color w:val="000000"/>
                <w:sz w:val="24"/>
                <w:szCs w:val="24"/>
              </w:rPr>
              <w:t>36</w:t>
            </w:r>
          </w:p>
        </w:tc>
        <w:tc>
          <w:tcPr>
            <w:tcW w:w="534" w:type="dxa"/>
            <w:tcMar>
              <w:top w:w="15" w:type="dxa"/>
              <w:left w:w="15" w:type="dxa"/>
              <w:bottom w:w="0" w:type="dxa"/>
              <w:right w:w="15" w:type="dxa"/>
            </w:tcMar>
            <w:vAlign w:val="center"/>
          </w:tcPr>
          <w:p>
            <w:pPr>
              <w:pStyle w:val="35"/>
              <w:rPr>
                <w:color w:val="000000"/>
                <w:sz w:val="24"/>
                <w:szCs w:val="24"/>
              </w:rPr>
            </w:pPr>
          </w:p>
        </w:tc>
        <w:tc>
          <w:tcPr>
            <w:tcW w:w="534" w:type="dxa"/>
            <w:tcMar>
              <w:top w:w="15" w:type="dxa"/>
              <w:left w:w="15" w:type="dxa"/>
              <w:bottom w:w="0" w:type="dxa"/>
              <w:right w:w="15" w:type="dxa"/>
            </w:tcMar>
            <w:vAlign w:val="center"/>
          </w:tcPr>
          <w:p>
            <w:pPr>
              <w:pStyle w:val="35"/>
              <w:rPr>
                <w:color w:val="000000"/>
                <w:sz w:val="24"/>
                <w:szCs w:val="24"/>
              </w:rPr>
            </w:pPr>
          </w:p>
        </w:tc>
        <w:tc>
          <w:tcPr>
            <w:tcW w:w="534" w:type="dxa"/>
            <w:tcMar>
              <w:top w:w="15" w:type="dxa"/>
              <w:left w:w="15" w:type="dxa"/>
              <w:bottom w:w="0" w:type="dxa"/>
              <w:right w:w="15" w:type="dxa"/>
            </w:tcMar>
            <w:vAlign w:val="center"/>
          </w:tcPr>
          <w:p>
            <w:pPr>
              <w:pStyle w:val="35"/>
              <w:rPr>
                <w:color w:val="000000"/>
                <w:sz w:val="24"/>
                <w:szCs w:val="24"/>
              </w:rPr>
            </w:pPr>
          </w:p>
        </w:tc>
        <w:tc>
          <w:tcPr>
            <w:tcW w:w="534" w:type="dxa"/>
            <w:tcMar>
              <w:top w:w="15" w:type="dxa"/>
              <w:left w:w="15" w:type="dxa"/>
              <w:bottom w:w="0" w:type="dxa"/>
              <w:right w:w="15" w:type="dxa"/>
            </w:tcMar>
            <w:vAlign w:val="center"/>
          </w:tcPr>
          <w:p>
            <w:pPr>
              <w:pStyle w:val="35"/>
              <w:rPr>
                <w:color w:val="000000"/>
                <w:sz w:val="24"/>
                <w:szCs w:val="24"/>
              </w:rPr>
            </w:pPr>
          </w:p>
        </w:tc>
        <w:tc>
          <w:tcPr>
            <w:tcW w:w="534" w:type="dxa"/>
            <w:tcMar>
              <w:top w:w="15" w:type="dxa"/>
              <w:left w:w="15" w:type="dxa"/>
              <w:bottom w:w="0" w:type="dxa"/>
              <w:right w:w="15" w:type="dxa"/>
            </w:tcMar>
            <w:vAlign w:val="center"/>
          </w:tcPr>
          <w:p>
            <w:pPr>
              <w:pStyle w:val="35"/>
              <w:rPr>
                <w:color w:val="000000"/>
                <w:sz w:val="24"/>
                <w:szCs w:val="24"/>
              </w:rPr>
            </w:pPr>
          </w:p>
        </w:tc>
        <w:tc>
          <w:tcPr>
            <w:tcW w:w="534" w:type="dxa"/>
            <w:tcMar>
              <w:top w:w="15" w:type="dxa"/>
              <w:left w:w="15" w:type="dxa"/>
              <w:bottom w:w="0" w:type="dxa"/>
              <w:right w:w="15" w:type="dxa"/>
            </w:tcMar>
            <w:vAlign w:val="center"/>
          </w:tcPr>
          <w:p>
            <w:pPr>
              <w:pStyle w:val="35"/>
              <w:rPr>
                <w:color w:val="000000"/>
                <w:sz w:val="24"/>
                <w:szCs w:val="24"/>
              </w:rPr>
            </w:pPr>
            <w:r>
              <w:rPr>
                <w:rFonts w:hint="eastAsia"/>
                <w:color w:val="000000"/>
                <w:sz w:val="24"/>
                <w:szCs w:val="24"/>
              </w:rPr>
              <w:t>√</w:t>
            </w:r>
          </w:p>
        </w:tc>
        <w:tc>
          <w:tcPr>
            <w:tcW w:w="534" w:type="dxa"/>
            <w:tcMar>
              <w:top w:w="15" w:type="dxa"/>
              <w:left w:w="15" w:type="dxa"/>
              <w:bottom w:w="0" w:type="dxa"/>
              <w:right w:w="15" w:type="dxa"/>
            </w:tcMar>
            <w:vAlign w:val="center"/>
          </w:tcPr>
          <w:p>
            <w:pPr>
              <w:pStyle w:val="35"/>
              <w:rPr>
                <w:color w:val="000000"/>
                <w:sz w:val="24"/>
                <w:szCs w:val="24"/>
              </w:rPr>
            </w:pPr>
            <w:r>
              <w:rPr>
                <w:rFonts w:hint="eastAsia"/>
                <w:color w:val="000000"/>
                <w:sz w:val="24"/>
                <w:szCs w:val="24"/>
              </w:rPr>
              <w:t>√</w:t>
            </w:r>
          </w:p>
        </w:tc>
        <w:tc>
          <w:tcPr>
            <w:tcW w:w="534" w:type="dxa"/>
            <w:tcMar>
              <w:top w:w="15" w:type="dxa"/>
              <w:left w:w="15" w:type="dxa"/>
              <w:bottom w:w="0" w:type="dxa"/>
              <w:right w:w="15" w:type="dxa"/>
            </w:tcMar>
            <w:vAlign w:val="center"/>
          </w:tcPr>
          <w:p>
            <w:pPr>
              <w:pStyle w:val="35"/>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75" w:type="dxa"/>
            <w:tcMar>
              <w:top w:w="15" w:type="dxa"/>
              <w:left w:w="15" w:type="dxa"/>
              <w:bottom w:w="0" w:type="dxa"/>
              <w:right w:w="15" w:type="dxa"/>
            </w:tcMar>
            <w:vAlign w:val="center"/>
          </w:tcPr>
          <w:p>
            <w:pPr>
              <w:pStyle w:val="35"/>
              <w:rPr>
                <w:b/>
                <w:bCs/>
                <w:color w:val="000000"/>
                <w:sz w:val="24"/>
                <w:szCs w:val="24"/>
              </w:rPr>
            </w:pPr>
            <w:r>
              <w:rPr>
                <w:rFonts w:hint="eastAsia"/>
                <w:b/>
                <w:bCs/>
                <w:color w:val="000000"/>
                <w:sz w:val="24"/>
                <w:szCs w:val="24"/>
              </w:rPr>
              <w:t>5</w:t>
            </w:r>
          </w:p>
        </w:tc>
        <w:tc>
          <w:tcPr>
            <w:tcW w:w="3228" w:type="dxa"/>
            <w:tcMar>
              <w:top w:w="15" w:type="dxa"/>
              <w:left w:w="15" w:type="dxa"/>
              <w:bottom w:w="0" w:type="dxa"/>
              <w:right w:w="15" w:type="dxa"/>
            </w:tcMar>
            <w:vAlign w:val="center"/>
          </w:tcPr>
          <w:p>
            <w:pPr>
              <w:pStyle w:val="33"/>
              <w:ind w:firstLine="140" w:firstLineChars="50"/>
              <w:jc w:val="left"/>
              <w:rPr>
                <w:b/>
                <w:bCs/>
                <w:color w:val="000000"/>
                <w:sz w:val="24"/>
                <w:szCs w:val="24"/>
              </w:rPr>
            </w:pPr>
            <w:r>
              <w:rPr>
                <w:rFonts w:hint="eastAsia"/>
                <w:b/>
                <w:bCs/>
                <w:color w:val="000000"/>
                <w:sz w:val="24"/>
                <w:szCs w:val="24"/>
              </w:rPr>
              <w:t>课内实践时数</w:t>
            </w:r>
          </w:p>
        </w:tc>
        <w:tc>
          <w:tcPr>
            <w:tcW w:w="496" w:type="dxa"/>
            <w:tcMar>
              <w:top w:w="15" w:type="dxa"/>
              <w:left w:w="15" w:type="dxa"/>
              <w:bottom w:w="0" w:type="dxa"/>
              <w:right w:w="15" w:type="dxa"/>
            </w:tcMar>
            <w:vAlign w:val="center"/>
          </w:tcPr>
          <w:p>
            <w:pPr>
              <w:pStyle w:val="33"/>
              <w:rPr>
                <w:color w:val="000000"/>
                <w:sz w:val="24"/>
                <w:szCs w:val="24"/>
              </w:rPr>
            </w:pPr>
            <w:r>
              <w:rPr>
                <w:rFonts w:hint="eastAsia"/>
                <w:color w:val="000000"/>
                <w:sz w:val="24"/>
                <w:szCs w:val="24"/>
              </w:rPr>
              <w:t>79</w:t>
            </w:r>
          </w:p>
        </w:tc>
        <w:tc>
          <w:tcPr>
            <w:tcW w:w="594" w:type="dxa"/>
            <w:tcMar>
              <w:top w:w="15" w:type="dxa"/>
              <w:left w:w="15" w:type="dxa"/>
              <w:bottom w:w="0" w:type="dxa"/>
              <w:right w:w="15" w:type="dxa"/>
            </w:tcMar>
            <w:vAlign w:val="center"/>
          </w:tcPr>
          <w:p>
            <w:pPr>
              <w:pStyle w:val="33"/>
              <w:rPr>
                <w:color w:val="000000"/>
                <w:sz w:val="24"/>
                <w:szCs w:val="24"/>
              </w:rPr>
            </w:pPr>
            <w:r>
              <w:rPr>
                <w:rFonts w:hint="eastAsia"/>
                <w:color w:val="000000"/>
                <w:sz w:val="24"/>
                <w:szCs w:val="24"/>
              </w:rPr>
              <w:t>810</w:t>
            </w:r>
          </w:p>
        </w:tc>
        <w:tc>
          <w:tcPr>
            <w:tcW w:w="534" w:type="dxa"/>
            <w:tcMar>
              <w:top w:w="15" w:type="dxa"/>
              <w:left w:w="15" w:type="dxa"/>
              <w:bottom w:w="0" w:type="dxa"/>
              <w:right w:w="15" w:type="dxa"/>
            </w:tcMar>
            <w:vAlign w:val="center"/>
          </w:tcPr>
          <w:p>
            <w:pPr>
              <w:pStyle w:val="33"/>
              <w:rPr>
                <w:color w:val="000000"/>
                <w:sz w:val="24"/>
                <w:szCs w:val="24"/>
              </w:rPr>
            </w:pPr>
            <w:r>
              <w:rPr>
                <w:rFonts w:hint="eastAsia"/>
                <w:color w:val="000000"/>
                <w:sz w:val="24"/>
                <w:szCs w:val="24"/>
              </w:rPr>
              <w:t>√</w:t>
            </w:r>
          </w:p>
        </w:tc>
        <w:tc>
          <w:tcPr>
            <w:tcW w:w="534" w:type="dxa"/>
            <w:tcMar>
              <w:top w:w="15" w:type="dxa"/>
              <w:left w:w="15" w:type="dxa"/>
              <w:bottom w:w="0" w:type="dxa"/>
              <w:right w:w="15" w:type="dxa"/>
            </w:tcMar>
            <w:vAlign w:val="center"/>
          </w:tcPr>
          <w:p>
            <w:pPr>
              <w:pStyle w:val="33"/>
              <w:rPr>
                <w:color w:val="000000"/>
                <w:sz w:val="24"/>
                <w:szCs w:val="24"/>
              </w:rPr>
            </w:pPr>
            <w:r>
              <w:rPr>
                <w:rFonts w:hint="eastAsia"/>
                <w:color w:val="000000"/>
                <w:sz w:val="24"/>
                <w:szCs w:val="24"/>
              </w:rPr>
              <w:t>√</w:t>
            </w:r>
          </w:p>
        </w:tc>
        <w:tc>
          <w:tcPr>
            <w:tcW w:w="534" w:type="dxa"/>
            <w:tcMar>
              <w:top w:w="15" w:type="dxa"/>
              <w:left w:w="15" w:type="dxa"/>
              <w:bottom w:w="0" w:type="dxa"/>
              <w:right w:w="15" w:type="dxa"/>
            </w:tcMar>
            <w:vAlign w:val="center"/>
          </w:tcPr>
          <w:p>
            <w:pPr>
              <w:pStyle w:val="33"/>
              <w:rPr>
                <w:color w:val="000000"/>
                <w:sz w:val="24"/>
                <w:szCs w:val="24"/>
              </w:rPr>
            </w:pPr>
            <w:r>
              <w:rPr>
                <w:rFonts w:hint="eastAsia"/>
                <w:color w:val="000000"/>
                <w:sz w:val="24"/>
                <w:szCs w:val="24"/>
              </w:rPr>
              <w:t>√</w:t>
            </w:r>
          </w:p>
        </w:tc>
        <w:tc>
          <w:tcPr>
            <w:tcW w:w="534" w:type="dxa"/>
            <w:tcMar>
              <w:top w:w="15" w:type="dxa"/>
              <w:left w:w="15" w:type="dxa"/>
              <w:bottom w:w="0" w:type="dxa"/>
              <w:right w:w="15" w:type="dxa"/>
            </w:tcMar>
            <w:vAlign w:val="center"/>
          </w:tcPr>
          <w:p>
            <w:pPr>
              <w:pStyle w:val="33"/>
              <w:rPr>
                <w:color w:val="000000"/>
                <w:sz w:val="24"/>
                <w:szCs w:val="24"/>
              </w:rPr>
            </w:pPr>
            <w:r>
              <w:rPr>
                <w:rFonts w:hint="eastAsia"/>
                <w:color w:val="000000"/>
                <w:sz w:val="24"/>
                <w:szCs w:val="24"/>
              </w:rPr>
              <w:t>√</w:t>
            </w:r>
          </w:p>
        </w:tc>
        <w:tc>
          <w:tcPr>
            <w:tcW w:w="534" w:type="dxa"/>
            <w:tcMar>
              <w:top w:w="15" w:type="dxa"/>
              <w:left w:w="15" w:type="dxa"/>
              <w:bottom w:w="0" w:type="dxa"/>
              <w:right w:w="15" w:type="dxa"/>
            </w:tcMar>
            <w:vAlign w:val="center"/>
          </w:tcPr>
          <w:p>
            <w:pPr>
              <w:pStyle w:val="33"/>
              <w:rPr>
                <w:color w:val="000000"/>
                <w:sz w:val="24"/>
                <w:szCs w:val="24"/>
              </w:rPr>
            </w:pPr>
          </w:p>
        </w:tc>
        <w:tc>
          <w:tcPr>
            <w:tcW w:w="534" w:type="dxa"/>
            <w:tcMar>
              <w:top w:w="15" w:type="dxa"/>
              <w:left w:w="15" w:type="dxa"/>
              <w:bottom w:w="0" w:type="dxa"/>
              <w:right w:w="15" w:type="dxa"/>
            </w:tcMar>
            <w:vAlign w:val="center"/>
          </w:tcPr>
          <w:p>
            <w:pPr>
              <w:pStyle w:val="33"/>
              <w:rPr>
                <w:color w:val="000000"/>
                <w:sz w:val="24"/>
                <w:szCs w:val="24"/>
              </w:rPr>
            </w:pPr>
          </w:p>
        </w:tc>
        <w:tc>
          <w:tcPr>
            <w:tcW w:w="534" w:type="dxa"/>
            <w:tcMar>
              <w:top w:w="15" w:type="dxa"/>
              <w:left w:w="15" w:type="dxa"/>
              <w:bottom w:w="0" w:type="dxa"/>
              <w:right w:w="15" w:type="dxa"/>
            </w:tcMar>
            <w:vAlign w:val="center"/>
          </w:tcPr>
          <w:p>
            <w:pPr>
              <w:pStyle w:val="33"/>
              <w:rPr>
                <w:color w:val="000000"/>
                <w:sz w:val="24"/>
                <w:szCs w:val="24"/>
              </w:rPr>
            </w:pPr>
          </w:p>
        </w:tc>
        <w:tc>
          <w:tcPr>
            <w:tcW w:w="534" w:type="dxa"/>
            <w:tcMar>
              <w:top w:w="15" w:type="dxa"/>
              <w:left w:w="15" w:type="dxa"/>
              <w:bottom w:w="0" w:type="dxa"/>
              <w:right w:w="15" w:type="dxa"/>
            </w:tcMar>
            <w:vAlign w:val="center"/>
          </w:tcPr>
          <w:p>
            <w:pPr>
              <w:pStyle w:val="33"/>
              <w:rPr>
                <w:color w:val="000000"/>
                <w:sz w:val="24"/>
                <w:szCs w:val="24"/>
              </w:rPr>
            </w:pPr>
            <w:r>
              <w:rPr>
                <w:rFonts w:hint="eastAsia"/>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703" w:type="dxa"/>
            <w:gridSpan w:val="2"/>
            <w:tcMar>
              <w:top w:w="15" w:type="dxa"/>
              <w:left w:w="15" w:type="dxa"/>
              <w:bottom w:w="0" w:type="dxa"/>
              <w:right w:w="15" w:type="dxa"/>
            </w:tcMar>
            <w:vAlign w:val="center"/>
          </w:tcPr>
          <w:p>
            <w:pPr>
              <w:pStyle w:val="34"/>
              <w:rPr>
                <w:color w:val="000000"/>
                <w:sz w:val="24"/>
                <w:szCs w:val="24"/>
              </w:rPr>
            </w:pPr>
            <w:r>
              <w:rPr>
                <w:rFonts w:hint="eastAsia"/>
                <w:color w:val="000000"/>
                <w:sz w:val="24"/>
                <w:szCs w:val="24"/>
              </w:rPr>
              <w:t>合    计</w:t>
            </w:r>
          </w:p>
        </w:tc>
        <w:tc>
          <w:tcPr>
            <w:tcW w:w="496" w:type="dxa"/>
            <w:tcMar>
              <w:top w:w="15" w:type="dxa"/>
              <w:left w:w="15" w:type="dxa"/>
              <w:bottom w:w="0" w:type="dxa"/>
              <w:right w:w="15" w:type="dxa"/>
            </w:tcMar>
            <w:vAlign w:val="center"/>
          </w:tcPr>
          <w:p>
            <w:pPr>
              <w:pStyle w:val="34"/>
              <w:rPr>
                <w:b w:val="0"/>
                <w:bCs/>
                <w:color w:val="000000"/>
                <w:sz w:val="24"/>
                <w:szCs w:val="24"/>
              </w:rPr>
            </w:pPr>
            <w:r>
              <w:rPr>
                <w:rFonts w:hint="eastAsia"/>
                <w:b w:val="0"/>
                <w:bCs/>
                <w:color w:val="000000"/>
                <w:sz w:val="24"/>
                <w:szCs w:val="24"/>
              </w:rPr>
              <w:t>118</w:t>
            </w:r>
          </w:p>
        </w:tc>
        <w:tc>
          <w:tcPr>
            <w:tcW w:w="594" w:type="dxa"/>
            <w:tcMar>
              <w:top w:w="15" w:type="dxa"/>
              <w:left w:w="15" w:type="dxa"/>
              <w:bottom w:w="0" w:type="dxa"/>
              <w:right w:w="15" w:type="dxa"/>
            </w:tcMar>
            <w:vAlign w:val="center"/>
          </w:tcPr>
          <w:p>
            <w:pPr>
              <w:pStyle w:val="34"/>
              <w:jc w:val="both"/>
              <w:rPr>
                <w:b w:val="0"/>
                <w:bCs/>
                <w:color w:val="000000"/>
                <w:sz w:val="24"/>
                <w:szCs w:val="24"/>
              </w:rPr>
            </w:pPr>
            <w:r>
              <w:rPr>
                <w:rFonts w:hint="eastAsia"/>
                <w:b w:val="0"/>
                <w:bCs/>
                <w:color w:val="000000"/>
                <w:sz w:val="24"/>
                <w:szCs w:val="24"/>
              </w:rPr>
              <w:t>1864</w:t>
            </w:r>
          </w:p>
        </w:tc>
        <w:tc>
          <w:tcPr>
            <w:tcW w:w="534" w:type="dxa"/>
            <w:tcMar>
              <w:top w:w="15" w:type="dxa"/>
              <w:left w:w="15" w:type="dxa"/>
              <w:bottom w:w="0" w:type="dxa"/>
              <w:right w:w="15" w:type="dxa"/>
            </w:tcMar>
            <w:vAlign w:val="center"/>
          </w:tcPr>
          <w:p>
            <w:pPr>
              <w:pStyle w:val="34"/>
              <w:rPr>
                <w:color w:val="000000"/>
                <w:sz w:val="24"/>
                <w:szCs w:val="24"/>
              </w:rPr>
            </w:pPr>
          </w:p>
        </w:tc>
        <w:tc>
          <w:tcPr>
            <w:tcW w:w="534" w:type="dxa"/>
            <w:tcMar>
              <w:top w:w="15" w:type="dxa"/>
              <w:left w:w="15" w:type="dxa"/>
              <w:bottom w:w="0" w:type="dxa"/>
              <w:right w:w="15" w:type="dxa"/>
            </w:tcMar>
            <w:vAlign w:val="center"/>
          </w:tcPr>
          <w:p>
            <w:pPr>
              <w:pStyle w:val="34"/>
              <w:rPr>
                <w:color w:val="000000"/>
                <w:sz w:val="24"/>
                <w:szCs w:val="24"/>
              </w:rPr>
            </w:pPr>
          </w:p>
        </w:tc>
        <w:tc>
          <w:tcPr>
            <w:tcW w:w="534" w:type="dxa"/>
            <w:tcMar>
              <w:top w:w="15" w:type="dxa"/>
              <w:left w:w="15" w:type="dxa"/>
              <w:bottom w:w="0" w:type="dxa"/>
              <w:right w:w="15" w:type="dxa"/>
            </w:tcMar>
            <w:vAlign w:val="center"/>
          </w:tcPr>
          <w:p>
            <w:pPr>
              <w:pStyle w:val="34"/>
              <w:rPr>
                <w:color w:val="000000"/>
                <w:sz w:val="24"/>
                <w:szCs w:val="24"/>
              </w:rPr>
            </w:pPr>
          </w:p>
        </w:tc>
        <w:tc>
          <w:tcPr>
            <w:tcW w:w="534" w:type="dxa"/>
            <w:tcMar>
              <w:top w:w="15" w:type="dxa"/>
              <w:left w:w="15" w:type="dxa"/>
              <w:bottom w:w="0" w:type="dxa"/>
              <w:right w:w="15" w:type="dxa"/>
            </w:tcMar>
            <w:vAlign w:val="center"/>
          </w:tcPr>
          <w:p>
            <w:pPr>
              <w:pStyle w:val="34"/>
              <w:rPr>
                <w:color w:val="000000"/>
                <w:sz w:val="24"/>
                <w:szCs w:val="24"/>
              </w:rPr>
            </w:pPr>
          </w:p>
        </w:tc>
        <w:tc>
          <w:tcPr>
            <w:tcW w:w="534" w:type="dxa"/>
            <w:tcMar>
              <w:top w:w="15" w:type="dxa"/>
              <w:left w:w="15" w:type="dxa"/>
              <w:bottom w:w="0" w:type="dxa"/>
              <w:right w:w="15" w:type="dxa"/>
            </w:tcMar>
            <w:vAlign w:val="center"/>
          </w:tcPr>
          <w:p>
            <w:pPr>
              <w:pStyle w:val="34"/>
              <w:rPr>
                <w:color w:val="000000"/>
                <w:sz w:val="24"/>
                <w:szCs w:val="24"/>
              </w:rPr>
            </w:pPr>
          </w:p>
        </w:tc>
        <w:tc>
          <w:tcPr>
            <w:tcW w:w="534" w:type="dxa"/>
            <w:tcMar>
              <w:top w:w="15" w:type="dxa"/>
              <w:left w:w="15" w:type="dxa"/>
              <w:bottom w:w="0" w:type="dxa"/>
              <w:right w:w="15" w:type="dxa"/>
            </w:tcMar>
            <w:vAlign w:val="center"/>
          </w:tcPr>
          <w:p>
            <w:pPr>
              <w:pStyle w:val="34"/>
              <w:rPr>
                <w:color w:val="000000"/>
                <w:sz w:val="24"/>
                <w:szCs w:val="24"/>
              </w:rPr>
            </w:pPr>
          </w:p>
        </w:tc>
        <w:tc>
          <w:tcPr>
            <w:tcW w:w="534" w:type="dxa"/>
            <w:tcMar>
              <w:top w:w="15" w:type="dxa"/>
              <w:left w:w="15" w:type="dxa"/>
              <w:bottom w:w="0" w:type="dxa"/>
              <w:right w:w="15" w:type="dxa"/>
            </w:tcMar>
            <w:vAlign w:val="center"/>
          </w:tcPr>
          <w:p>
            <w:pPr>
              <w:pStyle w:val="34"/>
              <w:rPr>
                <w:color w:val="000000"/>
                <w:sz w:val="24"/>
                <w:szCs w:val="24"/>
              </w:rPr>
            </w:pPr>
          </w:p>
        </w:tc>
        <w:tc>
          <w:tcPr>
            <w:tcW w:w="534" w:type="dxa"/>
            <w:tcMar>
              <w:top w:w="15" w:type="dxa"/>
              <w:left w:w="15" w:type="dxa"/>
              <w:bottom w:w="0" w:type="dxa"/>
              <w:right w:w="15" w:type="dxa"/>
            </w:tcMar>
            <w:vAlign w:val="center"/>
          </w:tcPr>
          <w:p>
            <w:pPr>
              <w:pStyle w:val="34"/>
              <w:rPr>
                <w:color w:val="000000"/>
                <w:sz w:val="24"/>
                <w:szCs w:val="24"/>
              </w:rPr>
            </w:pPr>
          </w:p>
        </w:tc>
      </w:tr>
    </w:tbl>
    <w:p>
      <w:pPr>
        <w:tabs>
          <w:tab w:val="left" w:pos="6160"/>
        </w:tabs>
        <w:spacing w:before="156" w:beforeLines="50" w:after="156" w:afterLines="50"/>
        <w:rPr>
          <w:rFonts w:ascii="Calibri" w:hAnsi="Calibri" w:eastAsia="黑体" w:cs="黑体"/>
          <w:b/>
          <w:bCs/>
          <w:color w:val="000000"/>
          <w:sz w:val="28"/>
          <w:szCs w:val="28"/>
        </w:rPr>
      </w:pPr>
      <w:r>
        <w:rPr>
          <w:rFonts w:hint="eastAsia" w:ascii="Calibri" w:hAnsi="Calibri" w:eastAsia="黑体" w:cs="黑体"/>
          <w:b/>
          <w:bCs/>
          <w:color w:val="000000"/>
          <w:sz w:val="28"/>
          <w:szCs w:val="28"/>
        </w:rPr>
        <w:t xml:space="preserve"> 十、各类课程学时分配表 </w:t>
      </w:r>
    </w:p>
    <w:tbl>
      <w:tblPr>
        <w:tblStyle w:val="9"/>
        <w:tblW w:w="90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93"/>
        <w:gridCol w:w="427"/>
        <w:gridCol w:w="1566"/>
        <w:gridCol w:w="996"/>
        <w:gridCol w:w="855"/>
        <w:gridCol w:w="1139"/>
        <w:gridCol w:w="2135"/>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 w:hRule="atLeast"/>
          <w:tblHeader/>
          <w:jc w:val="center"/>
        </w:trPr>
        <w:tc>
          <w:tcPr>
            <w:tcW w:w="2986" w:type="dxa"/>
            <w:gridSpan w:val="3"/>
            <w:tcMar>
              <w:top w:w="15" w:type="dxa"/>
              <w:left w:w="15" w:type="dxa"/>
              <w:bottom w:w="0" w:type="dxa"/>
              <w:right w:w="15" w:type="dxa"/>
            </w:tcMar>
            <w:vAlign w:val="center"/>
          </w:tcPr>
          <w:p>
            <w:pPr>
              <w:pStyle w:val="33"/>
              <w:ind w:left="31" w:leftChars="15" w:firstLine="53" w:firstLineChars="19"/>
              <w:rPr>
                <w:b/>
                <w:bCs/>
                <w:color w:val="000000"/>
                <w:sz w:val="24"/>
                <w:szCs w:val="24"/>
              </w:rPr>
            </w:pPr>
            <w:r>
              <w:rPr>
                <w:rFonts w:hint="eastAsia"/>
                <w:b/>
                <w:bCs/>
                <w:color w:val="000000"/>
                <w:sz w:val="24"/>
                <w:szCs w:val="24"/>
              </w:rPr>
              <w:t>课程类别</w:t>
            </w:r>
          </w:p>
        </w:tc>
        <w:tc>
          <w:tcPr>
            <w:tcW w:w="1851" w:type="dxa"/>
            <w:gridSpan w:val="2"/>
            <w:tcMar>
              <w:top w:w="15" w:type="dxa"/>
              <w:left w:w="15" w:type="dxa"/>
              <w:bottom w:w="0" w:type="dxa"/>
              <w:right w:w="15" w:type="dxa"/>
            </w:tcMar>
            <w:vAlign w:val="center"/>
          </w:tcPr>
          <w:p>
            <w:pPr>
              <w:pStyle w:val="33"/>
              <w:ind w:left="31" w:leftChars="15" w:firstLine="53" w:firstLineChars="19"/>
              <w:rPr>
                <w:b/>
                <w:bCs/>
                <w:color w:val="000000"/>
                <w:sz w:val="24"/>
                <w:szCs w:val="24"/>
              </w:rPr>
            </w:pPr>
            <w:r>
              <w:rPr>
                <w:rFonts w:hint="eastAsia"/>
                <w:b/>
                <w:bCs/>
                <w:color w:val="000000"/>
                <w:sz w:val="24"/>
                <w:szCs w:val="24"/>
              </w:rPr>
              <w:t>学时</w:t>
            </w:r>
          </w:p>
        </w:tc>
        <w:tc>
          <w:tcPr>
            <w:tcW w:w="1139" w:type="dxa"/>
            <w:tcMar>
              <w:top w:w="15" w:type="dxa"/>
              <w:left w:w="15" w:type="dxa"/>
              <w:bottom w:w="0" w:type="dxa"/>
              <w:right w:w="15" w:type="dxa"/>
            </w:tcMar>
            <w:vAlign w:val="center"/>
          </w:tcPr>
          <w:p>
            <w:pPr>
              <w:pStyle w:val="33"/>
              <w:ind w:left="31" w:leftChars="15" w:firstLine="53" w:firstLineChars="19"/>
              <w:rPr>
                <w:b/>
                <w:bCs/>
                <w:color w:val="000000"/>
                <w:sz w:val="24"/>
                <w:szCs w:val="24"/>
              </w:rPr>
            </w:pPr>
            <w:r>
              <w:rPr>
                <w:rFonts w:hint="eastAsia"/>
                <w:b/>
                <w:bCs/>
                <w:color w:val="000000"/>
                <w:sz w:val="24"/>
                <w:szCs w:val="24"/>
              </w:rPr>
              <w:t>学分</w:t>
            </w:r>
          </w:p>
        </w:tc>
        <w:tc>
          <w:tcPr>
            <w:tcW w:w="2135" w:type="dxa"/>
            <w:tcMar>
              <w:top w:w="15" w:type="dxa"/>
              <w:left w:w="15" w:type="dxa"/>
              <w:bottom w:w="0" w:type="dxa"/>
              <w:right w:w="15" w:type="dxa"/>
            </w:tcMar>
            <w:vAlign w:val="center"/>
          </w:tcPr>
          <w:p>
            <w:pPr>
              <w:pStyle w:val="33"/>
              <w:ind w:left="31" w:leftChars="15" w:firstLine="2"/>
              <w:rPr>
                <w:b/>
                <w:bCs/>
                <w:color w:val="000000"/>
                <w:sz w:val="24"/>
                <w:szCs w:val="24"/>
              </w:rPr>
            </w:pPr>
            <w:r>
              <w:rPr>
                <w:rFonts w:hint="eastAsia"/>
                <w:b/>
                <w:bCs/>
                <w:color w:val="000000"/>
                <w:sz w:val="24"/>
                <w:szCs w:val="24"/>
              </w:rPr>
              <w:t>占总学时百分比</w:t>
            </w:r>
          </w:p>
        </w:tc>
        <w:tc>
          <w:tcPr>
            <w:tcW w:w="934" w:type="dxa"/>
            <w:tcMar>
              <w:top w:w="15" w:type="dxa"/>
              <w:left w:w="15" w:type="dxa"/>
              <w:bottom w:w="0" w:type="dxa"/>
              <w:right w:w="15" w:type="dxa"/>
            </w:tcMar>
            <w:vAlign w:val="center"/>
          </w:tcPr>
          <w:p>
            <w:pPr>
              <w:pStyle w:val="33"/>
              <w:ind w:left="31" w:leftChars="15" w:firstLine="53" w:firstLineChars="19"/>
              <w:rPr>
                <w:b/>
                <w:bCs/>
                <w:color w:val="000000"/>
                <w:sz w:val="24"/>
                <w:szCs w:val="24"/>
              </w:rPr>
            </w:pPr>
            <w:r>
              <w:rPr>
                <w:rFonts w:hint="eastAsia"/>
                <w:b/>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20" w:type="dxa"/>
            <w:gridSpan w:val="2"/>
            <w:vMerge w:val="restart"/>
            <w:tcMar>
              <w:top w:w="15" w:type="dxa"/>
              <w:left w:w="15" w:type="dxa"/>
              <w:bottom w:w="0" w:type="dxa"/>
              <w:right w:w="15" w:type="dxa"/>
            </w:tcMar>
            <w:vAlign w:val="center"/>
          </w:tcPr>
          <w:p>
            <w:pPr>
              <w:pStyle w:val="33"/>
              <w:ind w:left="31" w:leftChars="15" w:firstLine="53" w:firstLineChars="19"/>
              <w:rPr>
                <w:b/>
                <w:bCs/>
                <w:color w:val="000000"/>
                <w:sz w:val="24"/>
                <w:szCs w:val="24"/>
              </w:rPr>
            </w:pPr>
            <w:r>
              <w:rPr>
                <w:rFonts w:hint="eastAsia"/>
                <w:b/>
                <w:bCs/>
                <w:color w:val="000000"/>
                <w:sz w:val="24"/>
                <w:szCs w:val="24"/>
              </w:rPr>
              <w:t>基本素质课</w:t>
            </w:r>
          </w:p>
        </w:tc>
        <w:tc>
          <w:tcPr>
            <w:tcW w:w="1566" w:type="dxa"/>
            <w:tcMar>
              <w:top w:w="15" w:type="dxa"/>
              <w:left w:w="15" w:type="dxa"/>
              <w:bottom w:w="0" w:type="dxa"/>
              <w:right w:w="15" w:type="dxa"/>
            </w:tcMar>
            <w:vAlign w:val="center"/>
          </w:tcPr>
          <w:p>
            <w:pPr>
              <w:pStyle w:val="33"/>
              <w:ind w:left="31" w:leftChars="15" w:firstLine="53" w:firstLineChars="19"/>
              <w:rPr>
                <w:b/>
                <w:bCs/>
                <w:color w:val="000000"/>
                <w:sz w:val="24"/>
                <w:szCs w:val="24"/>
              </w:rPr>
            </w:pPr>
            <w:r>
              <w:rPr>
                <w:rFonts w:hint="eastAsia"/>
                <w:b/>
                <w:bCs/>
                <w:color w:val="000000"/>
                <w:sz w:val="24"/>
                <w:szCs w:val="24"/>
              </w:rPr>
              <w:t>理论课</w:t>
            </w:r>
          </w:p>
        </w:tc>
        <w:tc>
          <w:tcPr>
            <w:tcW w:w="996" w:type="dxa"/>
            <w:tcMar>
              <w:top w:w="15" w:type="dxa"/>
              <w:left w:w="15" w:type="dxa"/>
              <w:bottom w:w="0" w:type="dxa"/>
              <w:right w:w="15" w:type="dxa"/>
            </w:tcMar>
            <w:vAlign w:val="center"/>
          </w:tcPr>
          <w:p>
            <w:pPr>
              <w:widowControl/>
              <w:jc w:val="center"/>
              <w:textAlignment w:val="center"/>
              <w:rPr>
                <w:rFonts w:ascii="宋体" w:hAnsi="宋体" w:eastAsia="宋体"/>
                <w:color w:val="000000"/>
                <w:sz w:val="24"/>
                <w:szCs w:val="24"/>
              </w:rPr>
            </w:pPr>
            <w:r>
              <w:rPr>
                <w:rFonts w:hint="eastAsia" w:ascii="宋体" w:hAnsi="宋体" w:eastAsia="宋体" w:cs="宋体"/>
                <w:color w:val="000000"/>
                <w:kern w:val="0"/>
                <w:sz w:val="24"/>
                <w:szCs w:val="24"/>
              </w:rPr>
              <w:t>576</w:t>
            </w:r>
          </w:p>
        </w:tc>
        <w:tc>
          <w:tcPr>
            <w:tcW w:w="855" w:type="dxa"/>
            <w:vMerge w:val="restart"/>
            <w:tcMar>
              <w:top w:w="15" w:type="dxa"/>
              <w:left w:w="15" w:type="dxa"/>
              <w:bottom w:w="0" w:type="dxa"/>
              <w:right w:w="15" w:type="dxa"/>
            </w:tcMar>
            <w:vAlign w:val="center"/>
          </w:tcPr>
          <w:p>
            <w:pPr>
              <w:jc w:val="center"/>
              <w:rPr>
                <w:rFonts w:ascii="宋体" w:hAnsi="宋体" w:eastAsia="宋体"/>
                <w:color w:val="000000"/>
                <w:sz w:val="24"/>
                <w:szCs w:val="24"/>
              </w:rPr>
            </w:pPr>
            <w:r>
              <w:rPr>
                <w:rFonts w:hint="eastAsia" w:ascii="宋体" w:hAnsi="宋体" w:eastAsia="宋体"/>
                <w:color w:val="000000"/>
                <w:sz w:val="24"/>
                <w:szCs w:val="24"/>
              </w:rPr>
              <w:t>1008</w:t>
            </w:r>
          </w:p>
        </w:tc>
        <w:tc>
          <w:tcPr>
            <w:tcW w:w="1139" w:type="dxa"/>
            <w:vMerge w:val="restart"/>
            <w:tcMar>
              <w:top w:w="15" w:type="dxa"/>
              <w:left w:w="15" w:type="dxa"/>
              <w:bottom w:w="0" w:type="dxa"/>
              <w:right w:w="15" w:type="dxa"/>
            </w:tcMar>
            <w:vAlign w:val="center"/>
          </w:tcPr>
          <w:p>
            <w:pPr>
              <w:jc w:val="center"/>
              <w:rPr>
                <w:rFonts w:ascii="宋体" w:hAnsi="宋体" w:eastAsia="宋体"/>
                <w:color w:val="000000"/>
                <w:sz w:val="24"/>
                <w:szCs w:val="24"/>
              </w:rPr>
            </w:pPr>
            <w:r>
              <w:rPr>
                <w:rFonts w:hint="eastAsia" w:ascii="宋体" w:hAnsi="宋体" w:eastAsia="宋体"/>
                <w:color w:val="000000"/>
                <w:sz w:val="24"/>
                <w:szCs w:val="24"/>
              </w:rPr>
              <w:t>48</w:t>
            </w:r>
          </w:p>
        </w:tc>
        <w:tc>
          <w:tcPr>
            <w:tcW w:w="2135" w:type="dxa"/>
            <w:vMerge w:val="restart"/>
            <w:tcMar>
              <w:top w:w="15" w:type="dxa"/>
              <w:left w:w="15" w:type="dxa"/>
              <w:bottom w:w="0" w:type="dxa"/>
              <w:right w:w="15" w:type="dxa"/>
            </w:tcMar>
            <w:vAlign w:val="center"/>
          </w:tcPr>
          <w:p>
            <w:pPr>
              <w:widowControl/>
              <w:jc w:val="center"/>
              <w:textAlignment w:val="center"/>
              <w:rPr>
                <w:rFonts w:ascii="宋体" w:hAnsi="宋体" w:eastAsia="宋体"/>
                <w:color w:val="000000"/>
                <w:sz w:val="24"/>
                <w:szCs w:val="24"/>
              </w:rPr>
            </w:pPr>
            <w:r>
              <w:rPr>
                <w:rFonts w:hint="eastAsia" w:ascii="宋体" w:hAnsi="宋体" w:eastAsia="宋体"/>
                <w:color w:val="000000"/>
                <w:sz w:val="24"/>
                <w:szCs w:val="24"/>
              </w:rPr>
              <w:t>32.6%</w:t>
            </w:r>
          </w:p>
        </w:tc>
        <w:tc>
          <w:tcPr>
            <w:tcW w:w="934" w:type="dxa"/>
            <w:vMerge w:val="restart"/>
            <w:tcMar>
              <w:top w:w="15" w:type="dxa"/>
              <w:left w:w="15" w:type="dxa"/>
              <w:bottom w:w="0" w:type="dxa"/>
              <w:right w:w="15" w:type="dxa"/>
            </w:tcMar>
            <w:vAlign w:val="center"/>
          </w:tcPr>
          <w:p>
            <w:pPr>
              <w:pStyle w:val="33"/>
              <w:ind w:left="31" w:leftChars="15" w:firstLine="53" w:firstLineChars="19"/>
              <w:rPr>
                <w:color w:val="000000"/>
                <w:sz w:val="24"/>
                <w:szCs w:val="24"/>
              </w:rPr>
            </w:pPr>
            <w:r>
              <w:rPr>
                <w:rFonts w:hint="eastAsia"/>
                <w:color w:val="000000"/>
                <w:sz w:val="24"/>
                <w:szCs w:val="24"/>
              </w:rPr>
              <w:t>公共课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20" w:type="dxa"/>
            <w:gridSpan w:val="2"/>
            <w:vMerge w:val="continue"/>
            <w:vAlign w:val="center"/>
          </w:tcPr>
          <w:p>
            <w:pPr>
              <w:pStyle w:val="33"/>
              <w:ind w:left="31" w:leftChars="15" w:firstLine="53" w:firstLineChars="19"/>
              <w:rPr>
                <w:b/>
                <w:bCs/>
                <w:color w:val="000000"/>
                <w:sz w:val="24"/>
                <w:szCs w:val="24"/>
              </w:rPr>
            </w:pPr>
          </w:p>
        </w:tc>
        <w:tc>
          <w:tcPr>
            <w:tcW w:w="1566" w:type="dxa"/>
            <w:tcMar>
              <w:top w:w="15" w:type="dxa"/>
              <w:left w:w="15" w:type="dxa"/>
              <w:bottom w:w="0" w:type="dxa"/>
              <w:right w:w="15" w:type="dxa"/>
            </w:tcMar>
            <w:vAlign w:val="center"/>
          </w:tcPr>
          <w:p>
            <w:pPr>
              <w:pStyle w:val="33"/>
              <w:ind w:left="31" w:leftChars="15" w:firstLine="53" w:firstLineChars="19"/>
              <w:rPr>
                <w:b/>
                <w:bCs/>
                <w:color w:val="000000"/>
                <w:sz w:val="24"/>
                <w:szCs w:val="24"/>
              </w:rPr>
            </w:pPr>
            <w:r>
              <w:rPr>
                <w:rFonts w:hint="eastAsia"/>
                <w:b/>
                <w:bCs/>
                <w:color w:val="000000"/>
                <w:sz w:val="24"/>
                <w:szCs w:val="24"/>
              </w:rPr>
              <w:t>实践课</w:t>
            </w:r>
          </w:p>
        </w:tc>
        <w:tc>
          <w:tcPr>
            <w:tcW w:w="996" w:type="dxa"/>
            <w:vAlign w:val="center"/>
          </w:tcPr>
          <w:p>
            <w:pPr>
              <w:widowControl/>
              <w:jc w:val="center"/>
              <w:textAlignment w:val="center"/>
              <w:rPr>
                <w:rFonts w:ascii="宋体" w:hAnsi="宋体" w:eastAsia="宋体"/>
                <w:color w:val="000000"/>
                <w:sz w:val="24"/>
                <w:szCs w:val="24"/>
              </w:rPr>
            </w:pPr>
            <w:r>
              <w:rPr>
                <w:rFonts w:hint="eastAsia" w:ascii="宋体" w:hAnsi="宋体" w:eastAsia="宋体" w:cs="宋体"/>
                <w:color w:val="000000"/>
                <w:kern w:val="0"/>
                <w:sz w:val="24"/>
                <w:szCs w:val="24"/>
              </w:rPr>
              <w:t>432</w:t>
            </w:r>
          </w:p>
        </w:tc>
        <w:tc>
          <w:tcPr>
            <w:tcW w:w="855" w:type="dxa"/>
            <w:vMerge w:val="continue"/>
            <w:tcMar>
              <w:top w:w="15" w:type="dxa"/>
              <w:left w:w="15" w:type="dxa"/>
              <w:bottom w:w="0" w:type="dxa"/>
              <w:right w:w="15" w:type="dxa"/>
            </w:tcMar>
            <w:vAlign w:val="center"/>
          </w:tcPr>
          <w:p>
            <w:pPr>
              <w:jc w:val="center"/>
              <w:rPr>
                <w:rFonts w:ascii="宋体" w:hAnsi="宋体" w:eastAsia="宋体"/>
                <w:color w:val="000000"/>
                <w:sz w:val="24"/>
                <w:szCs w:val="24"/>
              </w:rPr>
            </w:pPr>
          </w:p>
        </w:tc>
        <w:tc>
          <w:tcPr>
            <w:tcW w:w="1139" w:type="dxa"/>
            <w:vMerge w:val="continue"/>
            <w:vAlign w:val="center"/>
          </w:tcPr>
          <w:p>
            <w:pPr>
              <w:jc w:val="center"/>
              <w:rPr>
                <w:rFonts w:ascii="宋体" w:hAnsi="宋体" w:eastAsia="宋体"/>
                <w:color w:val="000000"/>
                <w:sz w:val="24"/>
                <w:szCs w:val="24"/>
              </w:rPr>
            </w:pPr>
          </w:p>
        </w:tc>
        <w:tc>
          <w:tcPr>
            <w:tcW w:w="2135" w:type="dxa"/>
            <w:vMerge w:val="continue"/>
            <w:tcMar>
              <w:top w:w="15" w:type="dxa"/>
              <w:left w:w="15" w:type="dxa"/>
              <w:bottom w:w="0" w:type="dxa"/>
              <w:right w:w="15" w:type="dxa"/>
            </w:tcMar>
            <w:vAlign w:val="center"/>
          </w:tcPr>
          <w:p>
            <w:pPr>
              <w:jc w:val="center"/>
              <w:rPr>
                <w:rFonts w:ascii="宋体" w:hAnsi="宋体" w:eastAsia="宋体"/>
                <w:color w:val="000000"/>
                <w:sz w:val="24"/>
                <w:szCs w:val="24"/>
              </w:rPr>
            </w:pPr>
          </w:p>
        </w:tc>
        <w:tc>
          <w:tcPr>
            <w:tcW w:w="934" w:type="dxa"/>
            <w:vMerge w:val="continue"/>
            <w:vAlign w:val="center"/>
          </w:tcPr>
          <w:p>
            <w:pPr>
              <w:pStyle w:val="33"/>
              <w:ind w:left="31" w:leftChars="15" w:firstLine="53" w:firstLineChars="1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20" w:type="dxa"/>
            <w:gridSpan w:val="2"/>
            <w:vMerge w:val="restart"/>
            <w:tcMar>
              <w:top w:w="15" w:type="dxa"/>
              <w:left w:w="15" w:type="dxa"/>
              <w:bottom w:w="0" w:type="dxa"/>
              <w:right w:w="15" w:type="dxa"/>
            </w:tcMar>
            <w:vAlign w:val="center"/>
          </w:tcPr>
          <w:p>
            <w:pPr>
              <w:pStyle w:val="33"/>
              <w:ind w:left="31" w:leftChars="15" w:firstLine="53" w:firstLineChars="19"/>
              <w:rPr>
                <w:b/>
                <w:bCs/>
                <w:color w:val="000000"/>
                <w:sz w:val="24"/>
                <w:szCs w:val="24"/>
              </w:rPr>
            </w:pPr>
            <w:r>
              <w:rPr>
                <w:rFonts w:hint="eastAsia"/>
                <w:b/>
                <w:bCs/>
                <w:color w:val="000000"/>
                <w:sz w:val="24"/>
                <w:szCs w:val="24"/>
              </w:rPr>
              <w:t>职业能力课</w:t>
            </w:r>
          </w:p>
        </w:tc>
        <w:tc>
          <w:tcPr>
            <w:tcW w:w="1566" w:type="dxa"/>
            <w:tcMar>
              <w:top w:w="15" w:type="dxa"/>
              <w:left w:w="15" w:type="dxa"/>
              <w:bottom w:w="0" w:type="dxa"/>
              <w:right w:w="15" w:type="dxa"/>
            </w:tcMar>
            <w:vAlign w:val="center"/>
          </w:tcPr>
          <w:p>
            <w:pPr>
              <w:pStyle w:val="33"/>
              <w:ind w:left="31" w:leftChars="15" w:firstLine="53" w:firstLineChars="19"/>
              <w:rPr>
                <w:b/>
                <w:bCs/>
                <w:color w:val="000000"/>
                <w:sz w:val="24"/>
                <w:szCs w:val="24"/>
              </w:rPr>
            </w:pPr>
            <w:r>
              <w:rPr>
                <w:rFonts w:hint="eastAsia"/>
                <w:b/>
                <w:bCs/>
                <w:color w:val="000000"/>
                <w:sz w:val="24"/>
                <w:szCs w:val="24"/>
              </w:rPr>
              <w:t>理论课</w:t>
            </w:r>
          </w:p>
        </w:tc>
        <w:tc>
          <w:tcPr>
            <w:tcW w:w="996" w:type="dxa"/>
            <w:tcMar>
              <w:top w:w="15" w:type="dxa"/>
              <w:left w:w="15" w:type="dxa"/>
              <w:bottom w:w="0" w:type="dxa"/>
              <w:right w:w="15" w:type="dxa"/>
            </w:tcMar>
            <w:vAlign w:val="center"/>
          </w:tcPr>
          <w:p>
            <w:pPr>
              <w:widowControl/>
              <w:jc w:val="center"/>
              <w:textAlignment w:val="center"/>
              <w:rPr>
                <w:rFonts w:ascii="宋体" w:hAnsi="宋体" w:eastAsia="宋体"/>
                <w:color w:val="000000"/>
                <w:sz w:val="24"/>
                <w:szCs w:val="24"/>
              </w:rPr>
            </w:pPr>
            <w:r>
              <w:rPr>
                <w:rFonts w:hint="eastAsia" w:ascii="宋体" w:hAnsi="宋体" w:eastAsia="宋体" w:cs="宋体"/>
                <w:color w:val="000000"/>
                <w:kern w:val="0"/>
                <w:sz w:val="24"/>
                <w:szCs w:val="24"/>
              </w:rPr>
              <w:t>648</w:t>
            </w:r>
          </w:p>
        </w:tc>
        <w:tc>
          <w:tcPr>
            <w:tcW w:w="855" w:type="dxa"/>
            <w:vMerge w:val="restart"/>
            <w:tcMar>
              <w:top w:w="15" w:type="dxa"/>
              <w:left w:w="15" w:type="dxa"/>
              <w:bottom w:w="0" w:type="dxa"/>
              <w:right w:w="15" w:type="dxa"/>
            </w:tcMar>
            <w:vAlign w:val="center"/>
          </w:tcPr>
          <w:p>
            <w:pPr>
              <w:jc w:val="center"/>
              <w:rPr>
                <w:rFonts w:ascii="宋体" w:hAnsi="宋体" w:eastAsia="宋体"/>
                <w:color w:val="000000"/>
                <w:sz w:val="24"/>
                <w:szCs w:val="24"/>
              </w:rPr>
            </w:pPr>
            <w:r>
              <w:rPr>
                <w:rFonts w:hint="eastAsia" w:ascii="宋体" w:hAnsi="宋体" w:eastAsia="宋体"/>
                <w:color w:val="000000"/>
                <w:sz w:val="24"/>
                <w:szCs w:val="24"/>
              </w:rPr>
              <w:t>1008</w:t>
            </w:r>
          </w:p>
        </w:tc>
        <w:tc>
          <w:tcPr>
            <w:tcW w:w="1139" w:type="dxa"/>
            <w:vMerge w:val="restart"/>
            <w:tcMar>
              <w:top w:w="15" w:type="dxa"/>
              <w:left w:w="15" w:type="dxa"/>
              <w:bottom w:w="0" w:type="dxa"/>
              <w:right w:w="15" w:type="dxa"/>
            </w:tcMar>
            <w:vAlign w:val="center"/>
          </w:tcPr>
          <w:p>
            <w:pPr>
              <w:jc w:val="center"/>
              <w:rPr>
                <w:rFonts w:ascii="宋体" w:hAnsi="宋体" w:eastAsia="宋体"/>
                <w:color w:val="000000"/>
                <w:sz w:val="24"/>
                <w:szCs w:val="24"/>
              </w:rPr>
            </w:pPr>
            <w:r>
              <w:rPr>
                <w:rFonts w:hint="eastAsia" w:ascii="宋体" w:hAnsi="宋体" w:eastAsia="宋体"/>
                <w:color w:val="000000"/>
                <w:sz w:val="24"/>
                <w:szCs w:val="24"/>
              </w:rPr>
              <w:t>56</w:t>
            </w:r>
          </w:p>
        </w:tc>
        <w:tc>
          <w:tcPr>
            <w:tcW w:w="2135" w:type="dxa"/>
            <w:vMerge w:val="restart"/>
            <w:tcMar>
              <w:top w:w="15" w:type="dxa"/>
              <w:left w:w="15" w:type="dxa"/>
              <w:bottom w:w="0" w:type="dxa"/>
              <w:right w:w="15" w:type="dxa"/>
            </w:tcMar>
            <w:vAlign w:val="center"/>
          </w:tcPr>
          <w:p>
            <w:pPr>
              <w:widowControl/>
              <w:jc w:val="center"/>
              <w:textAlignment w:val="center"/>
              <w:rPr>
                <w:rFonts w:ascii="宋体" w:hAnsi="宋体" w:eastAsia="宋体"/>
                <w:color w:val="000000"/>
                <w:sz w:val="24"/>
                <w:szCs w:val="24"/>
              </w:rPr>
            </w:pPr>
            <w:r>
              <w:rPr>
                <w:rFonts w:hint="eastAsia" w:ascii="宋体" w:hAnsi="宋体" w:eastAsia="宋体"/>
                <w:color w:val="000000"/>
                <w:sz w:val="24"/>
                <w:szCs w:val="24"/>
              </w:rPr>
              <w:t>32.6%</w:t>
            </w:r>
          </w:p>
        </w:tc>
        <w:tc>
          <w:tcPr>
            <w:tcW w:w="934" w:type="dxa"/>
            <w:vMerge w:val="restart"/>
            <w:tcMar>
              <w:top w:w="15" w:type="dxa"/>
              <w:left w:w="15" w:type="dxa"/>
              <w:bottom w:w="0" w:type="dxa"/>
              <w:right w:w="15" w:type="dxa"/>
            </w:tcMar>
            <w:vAlign w:val="center"/>
          </w:tcPr>
          <w:p>
            <w:pPr>
              <w:pStyle w:val="33"/>
              <w:ind w:left="31" w:leftChars="15" w:firstLine="53" w:firstLineChars="19"/>
              <w:rPr>
                <w:color w:val="000000"/>
                <w:sz w:val="24"/>
                <w:szCs w:val="24"/>
              </w:rPr>
            </w:pPr>
            <w:r>
              <w:rPr>
                <w:rFonts w:hint="eastAsia"/>
                <w:color w:val="000000"/>
                <w:sz w:val="24"/>
                <w:szCs w:val="24"/>
              </w:rPr>
              <w:t>专业课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20" w:type="dxa"/>
            <w:gridSpan w:val="2"/>
            <w:vMerge w:val="continue"/>
            <w:tcMar>
              <w:top w:w="15" w:type="dxa"/>
              <w:left w:w="15" w:type="dxa"/>
              <w:bottom w:w="0" w:type="dxa"/>
              <w:right w:w="15" w:type="dxa"/>
            </w:tcMar>
            <w:vAlign w:val="center"/>
          </w:tcPr>
          <w:p>
            <w:pPr>
              <w:pStyle w:val="33"/>
              <w:ind w:left="31" w:leftChars="15" w:firstLine="53" w:firstLineChars="19"/>
              <w:rPr>
                <w:b/>
                <w:bCs/>
                <w:color w:val="000000"/>
                <w:sz w:val="24"/>
                <w:szCs w:val="24"/>
              </w:rPr>
            </w:pPr>
          </w:p>
        </w:tc>
        <w:tc>
          <w:tcPr>
            <w:tcW w:w="1566" w:type="dxa"/>
            <w:tcMar>
              <w:top w:w="15" w:type="dxa"/>
              <w:left w:w="15" w:type="dxa"/>
              <w:bottom w:w="0" w:type="dxa"/>
              <w:right w:w="15" w:type="dxa"/>
            </w:tcMar>
            <w:vAlign w:val="center"/>
          </w:tcPr>
          <w:p>
            <w:pPr>
              <w:pStyle w:val="33"/>
              <w:ind w:left="31" w:leftChars="15" w:firstLine="53" w:firstLineChars="19"/>
              <w:rPr>
                <w:b/>
                <w:bCs/>
                <w:color w:val="000000"/>
                <w:sz w:val="24"/>
                <w:szCs w:val="24"/>
              </w:rPr>
            </w:pPr>
            <w:r>
              <w:rPr>
                <w:rFonts w:hint="eastAsia"/>
                <w:b/>
                <w:bCs/>
                <w:color w:val="000000"/>
                <w:sz w:val="24"/>
                <w:szCs w:val="24"/>
              </w:rPr>
              <w:t>实践课</w:t>
            </w:r>
          </w:p>
        </w:tc>
        <w:tc>
          <w:tcPr>
            <w:tcW w:w="996" w:type="dxa"/>
            <w:tcMar>
              <w:top w:w="15" w:type="dxa"/>
              <w:left w:w="15" w:type="dxa"/>
              <w:bottom w:w="0" w:type="dxa"/>
              <w:right w:w="15" w:type="dxa"/>
            </w:tcMar>
            <w:vAlign w:val="center"/>
          </w:tcPr>
          <w:p>
            <w:pPr>
              <w:widowControl/>
              <w:jc w:val="center"/>
              <w:textAlignment w:val="center"/>
              <w:rPr>
                <w:rFonts w:ascii="宋体" w:hAnsi="宋体" w:eastAsia="宋体"/>
                <w:color w:val="000000"/>
                <w:sz w:val="24"/>
                <w:szCs w:val="24"/>
              </w:rPr>
            </w:pPr>
            <w:r>
              <w:rPr>
                <w:rFonts w:hint="eastAsia" w:ascii="宋体" w:hAnsi="宋体" w:eastAsia="宋体" w:cs="宋体"/>
                <w:color w:val="000000"/>
                <w:kern w:val="0"/>
                <w:sz w:val="24"/>
                <w:szCs w:val="24"/>
              </w:rPr>
              <w:t>360</w:t>
            </w:r>
          </w:p>
        </w:tc>
        <w:tc>
          <w:tcPr>
            <w:tcW w:w="855" w:type="dxa"/>
            <w:vMerge w:val="continue"/>
            <w:tcMar>
              <w:top w:w="15" w:type="dxa"/>
              <w:left w:w="15" w:type="dxa"/>
              <w:bottom w:w="0" w:type="dxa"/>
              <w:right w:w="15" w:type="dxa"/>
            </w:tcMar>
            <w:vAlign w:val="center"/>
          </w:tcPr>
          <w:p>
            <w:pPr>
              <w:jc w:val="center"/>
              <w:rPr>
                <w:rFonts w:ascii="宋体" w:hAnsi="宋体" w:eastAsia="宋体"/>
                <w:color w:val="000000"/>
                <w:sz w:val="24"/>
                <w:szCs w:val="24"/>
              </w:rPr>
            </w:pPr>
          </w:p>
        </w:tc>
        <w:tc>
          <w:tcPr>
            <w:tcW w:w="1139" w:type="dxa"/>
            <w:vMerge w:val="continue"/>
            <w:tcMar>
              <w:top w:w="15" w:type="dxa"/>
              <w:left w:w="15" w:type="dxa"/>
              <w:bottom w:w="0" w:type="dxa"/>
              <w:right w:w="15" w:type="dxa"/>
            </w:tcMar>
            <w:vAlign w:val="center"/>
          </w:tcPr>
          <w:p>
            <w:pPr>
              <w:jc w:val="center"/>
              <w:rPr>
                <w:rFonts w:ascii="宋体" w:hAnsi="宋体" w:eastAsia="宋体"/>
                <w:color w:val="000000"/>
                <w:sz w:val="24"/>
                <w:szCs w:val="24"/>
              </w:rPr>
            </w:pPr>
          </w:p>
        </w:tc>
        <w:tc>
          <w:tcPr>
            <w:tcW w:w="2135" w:type="dxa"/>
            <w:vMerge w:val="continue"/>
            <w:tcMar>
              <w:top w:w="15" w:type="dxa"/>
              <w:left w:w="15" w:type="dxa"/>
              <w:bottom w:w="0" w:type="dxa"/>
              <w:right w:w="15" w:type="dxa"/>
            </w:tcMar>
            <w:vAlign w:val="center"/>
          </w:tcPr>
          <w:p>
            <w:pPr>
              <w:jc w:val="center"/>
              <w:rPr>
                <w:rFonts w:ascii="宋体" w:hAnsi="宋体" w:eastAsia="宋体"/>
                <w:color w:val="000000"/>
                <w:sz w:val="24"/>
                <w:szCs w:val="24"/>
              </w:rPr>
            </w:pPr>
          </w:p>
        </w:tc>
        <w:tc>
          <w:tcPr>
            <w:tcW w:w="934" w:type="dxa"/>
            <w:vMerge w:val="continue"/>
            <w:tcMar>
              <w:top w:w="15" w:type="dxa"/>
              <w:left w:w="15" w:type="dxa"/>
              <w:bottom w:w="0" w:type="dxa"/>
              <w:right w:w="15" w:type="dxa"/>
            </w:tcMar>
            <w:vAlign w:val="center"/>
          </w:tcPr>
          <w:p>
            <w:pPr>
              <w:pStyle w:val="33"/>
              <w:ind w:left="31" w:leftChars="15" w:firstLine="53" w:firstLineChars="1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993" w:type="dxa"/>
            <w:vMerge w:val="restart"/>
            <w:tcMar>
              <w:top w:w="15" w:type="dxa"/>
              <w:left w:w="15" w:type="dxa"/>
              <w:bottom w:w="0" w:type="dxa"/>
              <w:right w:w="15" w:type="dxa"/>
            </w:tcMar>
            <w:vAlign w:val="center"/>
          </w:tcPr>
          <w:p>
            <w:pPr>
              <w:pStyle w:val="33"/>
              <w:ind w:left="31" w:leftChars="15" w:firstLine="53" w:firstLineChars="19"/>
              <w:rPr>
                <w:b/>
                <w:bCs/>
                <w:color w:val="000000"/>
                <w:sz w:val="24"/>
                <w:szCs w:val="24"/>
              </w:rPr>
            </w:pPr>
            <w:r>
              <w:rPr>
                <w:rFonts w:hint="eastAsia"/>
                <w:b/>
                <w:bCs/>
                <w:color w:val="000000"/>
                <w:sz w:val="24"/>
                <w:szCs w:val="24"/>
              </w:rPr>
              <w:t>综合实践课</w:t>
            </w:r>
          </w:p>
        </w:tc>
        <w:tc>
          <w:tcPr>
            <w:tcW w:w="1993" w:type="dxa"/>
            <w:gridSpan w:val="2"/>
            <w:vAlign w:val="center"/>
          </w:tcPr>
          <w:p>
            <w:pPr>
              <w:pStyle w:val="33"/>
              <w:ind w:left="31" w:leftChars="15" w:firstLine="53" w:firstLineChars="19"/>
              <w:jc w:val="left"/>
              <w:rPr>
                <w:b/>
                <w:bCs/>
                <w:color w:val="000000"/>
                <w:sz w:val="24"/>
                <w:szCs w:val="24"/>
              </w:rPr>
            </w:pPr>
            <w:r>
              <w:rPr>
                <w:rFonts w:hint="eastAsia"/>
                <w:b/>
                <w:bCs/>
                <w:color w:val="000000"/>
                <w:sz w:val="24"/>
                <w:szCs w:val="24"/>
              </w:rPr>
              <w:t>入学教育</w:t>
            </w:r>
          </w:p>
        </w:tc>
        <w:tc>
          <w:tcPr>
            <w:tcW w:w="996"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10</w:t>
            </w:r>
          </w:p>
        </w:tc>
        <w:tc>
          <w:tcPr>
            <w:tcW w:w="855" w:type="dxa"/>
            <w:vMerge w:val="restart"/>
            <w:tcMar>
              <w:top w:w="15" w:type="dxa"/>
              <w:left w:w="15" w:type="dxa"/>
              <w:bottom w:w="0" w:type="dxa"/>
              <w:right w:w="15" w:type="dxa"/>
            </w:tcMar>
            <w:vAlign w:val="center"/>
          </w:tcPr>
          <w:p>
            <w:pPr>
              <w:jc w:val="center"/>
              <w:rPr>
                <w:rFonts w:ascii="宋体" w:hAnsi="宋体" w:eastAsia="宋体"/>
                <w:color w:val="000000"/>
                <w:sz w:val="24"/>
                <w:szCs w:val="24"/>
              </w:rPr>
            </w:pPr>
            <w:r>
              <w:rPr>
                <w:rFonts w:hint="eastAsia" w:ascii="宋体" w:hAnsi="宋体" w:eastAsia="宋体"/>
                <w:color w:val="000000"/>
                <w:sz w:val="24"/>
                <w:szCs w:val="24"/>
              </w:rPr>
              <w:t>1072</w:t>
            </w:r>
          </w:p>
        </w:tc>
        <w:tc>
          <w:tcPr>
            <w:tcW w:w="1139"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2</w:t>
            </w:r>
          </w:p>
        </w:tc>
        <w:tc>
          <w:tcPr>
            <w:tcW w:w="2135" w:type="dxa"/>
            <w:vMerge w:val="restart"/>
            <w:tcMar>
              <w:top w:w="15" w:type="dxa"/>
              <w:left w:w="15" w:type="dxa"/>
              <w:bottom w:w="0" w:type="dxa"/>
              <w:right w:w="15" w:type="dxa"/>
            </w:tcMar>
            <w:vAlign w:val="center"/>
          </w:tcPr>
          <w:p>
            <w:pPr>
              <w:widowControl/>
              <w:jc w:val="center"/>
              <w:textAlignment w:val="center"/>
              <w:rPr>
                <w:rFonts w:ascii="宋体" w:hAnsi="宋体" w:eastAsia="宋体"/>
                <w:color w:val="000000"/>
                <w:sz w:val="24"/>
                <w:szCs w:val="24"/>
              </w:rPr>
            </w:pPr>
            <w:r>
              <w:rPr>
                <w:rFonts w:hint="eastAsia" w:ascii="宋体" w:hAnsi="宋体" w:eastAsia="宋体"/>
                <w:color w:val="000000"/>
                <w:sz w:val="24"/>
                <w:szCs w:val="24"/>
              </w:rPr>
              <w:t>34.8%</w:t>
            </w:r>
          </w:p>
        </w:tc>
        <w:tc>
          <w:tcPr>
            <w:tcW w:w="934" w:type="dxa"/>
            <w:vAlign w:val="center"/>
          </w:tcPr>
          <w:p>
            <w:pPr>
              <w:pStyle w:val="33"/>
              <w:ind w:left="31" w:leftChars="15" w:firstLine="53" w:firstLineChars="1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993" w:type="dxa"/>
            <w:vMerge w:val="continue"/>
            <w:tcMar>
              <w:top w:w="15" w:type="dxa"/>
              <w:left w:w="15" w:type="dxa"/>
              <w:bottom w:w="0" w:type="dxa"/>
              <w:right w:w="15" w:type="dxa"/>
            </w:tcMar>
            <w:vAlign w:val="center"/>
          </w:tcPr>
          <w:p>
            <w:pPr>
              <w:pStyle w:val="33"/>
              <w:ind w:left="31" w:leftChars="15" w:firstLine="53" w:firstLineChars="19"/>
              <w:rPr>
                <w:color w:val="000000"/>
                <w:sz w:val="24"/>
                <w:szCs w:val="24"/>
              </w:rPr>
            </w:pPr>
          </w:p>
        </w:tc>
        <w:tc>
          <w:tcPr>
            <w:tcW w:w="1993" w:type="dxa"/>
            <w:gridSpan w:val="2"/>
            <w:vAlign w:val="center"/>
          </w:tcPr>
          <w:p>
            <w:pPr>
              <w:pStyle w:val="33"/>
              <w:ind w:left="31" w:leftChars="15" w:firstLine="53" w:firstLineChars="19"/>
              <w:jc w:val="left"/>
              <w:rPr>
                <w:b/>
                <w:bCs/>
                <w:color w:val="000000"/>
                <w:sz w:val="24"/>
                <w:szCs w:val="24"/>
              </w:rPr>
            </w:pPr>
            <w:r>
              <w:rPr>
                <w:rFonts w:hint="eastAsia"/>
                <w:b/>
                <w:bCs/>
                <w:color w:val="000000"/>
                <w:sz w:val="24"/>
                <w:szCs w:val="24"/>
              </w:rPr>
              <w:t>军事理论与训练</w:t>
            </w:r>
          </w:p>
        </w:tc>
        <w:tc>
          <w:tcPr>
            <w:tcW w:w="996"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18</w:t>
            </w:r>
          </w:p>
        </w:tc>
        <w:tc>
          <w:tcPr>
            <w:tcW w:w="855" w:type="dxa"/>
            <w:vMerge w:val="continue"/>
            <w:tcMar>
              <w:top w:w="15" w:type="dxa"/>
              <w:left w:w="15" w:type="dxa"/>
              <w:bottom w:w="0" w:type="dxa"/>
              <w:right w:w="15" w:type="dxa"/>
            </w:tcMar>
            <w:vAlign w:val="center"/>
          </w:tcPr>
          <w:p>
            <w:pPr>
              <w:jc w:val="center"/>
              <w:rPr>
                <w:rFonts w:ascii="宋体" w:hAnsi="宋体" w:eastAsia="宋体"/>
                <w:color w:val="000000"/>
                <w:sz w:val="24"/>
                <w:szCs w:val="24"/>
              </w:rPr>
            </w:pPr>
          </w:p>
        </w:tc>
        <w:tc>
          <w:tcPr>
            <w:tcW w:w="1139" w:type="dxa"/>
            <w:vAlign w:val="center"/>
          </w:tcPr>
          <w:p>
            <w:pPr>
              <w:jc w:val="center"/>
              <w:rPr>
                <w:rFonts w:ascii="宋体" w:hAnsi="宋体" w:eastAsia="宋体"/>
                <w:color w:val="000000"/>
                <w:sz w:val="24"/>
                <w:szCs w:val="24"/>
              </w:rPr>
            </w:pPr>
            <w:r>
              <w:rPr>
                <w:rFonts w:ascii="宋体" w:hAnsi="宋体" w:eastAsia="宋体"/>
                <w:color w:val="000000"/>
                <w:sz w:val="24"/>
                <w:szCs w:val="24"/>
              </w:rPr>
              <w:t>2</w:t>
            </w:r>
          </w:p>
        </w:tc>
        <w:tc>
          <w:tcPr>
            <w:tcW w:w="2135" w:type="dxa"/>
            <w:vMerge w:val="continue"/>
            <w:tcMar>
              <w:top w:w="15" w:type="dxa"/>
              <w:left w:w="15" w:type="dxa"/>
              <w:bottom w:w="0" w:type="dxa"/>
              <w:right w:w="15" w:type="dxa"/>
            </w:tcMar>
            <w:vAlign w:val="center"/>
          </w:tcPr>
          <w:p>
            <w:pPr>
              <w:jc w:val="center"/>
              <w:rPr>
                <w:rFonts w:ascii="宋体" w:hAnsi="宋体" w:eastAsia="宋体"/>
                <w:color w:val="000000"/>
                <w:sz w:val="24"/>
                <w:szCs w:val="24"/>
              </w:rPr>
            </w:pPr>
          </w:p>
        </w:tc>
        <w:tc>
          <w:tcPr>
            <w:tcW w:w="934" w:type="dxa"/>
            <w:vAlign w:val="center"/>
          </w:tcPr>
          <w:p>
            <w:pPr>
              <w:pStyle w:val="33"/>
              <w:ind w:left="31" w:leftChars="15" w:firstLine="53" w:firstLineChars="1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993" w:type="dxa"/>
            <w:vMerge w:val="continue"/>
            <w:tcMar>
              <w:top w:w="15" w:type="dxa"/>
              <w:left w:w="15" w:type="dxa"/>
              <w:bottom w:w="0" w:type="dxa"/>
              <w:right w:w="15" w:type="dxa"/>
            </w:tcMar>
            <w:vAlign w:val="center"/>
          </w:tcPr>
          <w:p>
            <w:pPr>
              <w:pStyle w:val="33"/>
              <w:ind w:left="31" w:leftChars="15" w:firstLine="53" w:firstLineChars="19"/>
              <w:rPr>
                <w:color w:val="000000"/>
                <w:sz w:val="24"/>
                <w:szCs w:val="24"/>
              </w:rPr>
            </w:pPr>
          </w:p>
        </w:tc>
        <w:tc>
          <w:tcPr>
            <w:tcW w:w="1993" w:type="dxa"/>
            <w:gridSpan w:val="2"/>
            <w:vAlign w:val="center"/>
          </w:tcPr>
          <w:p>
            <w:pPr>
              <w:pStyle w:val="33"/>
              <w:ind w:left="31" w:leftChars="15" w:firstLine="53" w:firstLineChars="19"/>
              <w:jc w:val="left"/>
              <w:rPr>
                <w:b/>
                <w:bCs/>
                <w:color w:val="000000"/>
                <w:sz w:val="24"/>
                <w:szCs w:val="24"/>
              </w:rPr>
            </w:pPr>
            <w:r>
              <w:rPr>
                <w:rFonts w:hint="eastAsia"/>
                <w:b/>
                <w:bCs/>
                <w:color w:val="000000"/>
                <w:sz w:val="24"/>
                <w:szCs w:val="24"/>
              </w:rPr>
              <w:t>实习</w:t>
            </w:r>
          </w:p>
        </w:tc>
        <w:tc>
          <w:tcPr>
            <w:tcW w:w="996"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1008</w:t>
            </w:r>
          </w:p>
        </w:tc>
        <w:tc>
          <w:tcPr>
            <w:tcW w:w="855" w:type="dxa"/>
            <w:vMerge w:val="continue"/>
            <w:tcMar>
              <w:top w:w="15" w:type="dxa"/>
              <w:left w:w="15" w:type="dxa"/>
              <w:bottom w:w="0" w:type="dxa"/>
              <w:right w:w="15" w:type="dxa"/>
            </w:tcMar>
            <w:vAlign w:val="center"/>
          </w:tcPr>
          <w:p>
            <w:pPr>
              <w:jc w:val="center"/>
              <w:rPr>
                <w:rFonts w:ascii="宋体" w:hAnsi="宋体" w:eastAsia="宋体"/>
                <w:color w:val="000000"/>
                <w:sz w:val="24"/>
                <w:szCs w:val="24"/>
              </w:rPr>
            </w:pPr>
          </w:p>
        </w:tc>
        <w:tc>
          <w:tcPr>
            <w:tcW w:w="1139"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2</w:t>
            </w:r>
          </w:p>
        </w:tc>
        <w:tc>
          <w:tcPr>
            <w:tcW w:w="2135" w:type="dxa"/>
            <w:vMerge w:val="continue"/>
            <w:tcMar>
              <w:top w:w="15" w:type="dxa"/>
              <w:left w:w="15" w:type="dxa"/>
              <w:bottom w:w="0" w:type="dxa"/>
              <w:right w:w="15" w:type="dxa"/>
            </w:tcMar>
            <w:vAlign w:val="center"/>
          </w:tcPr>
          <w:p>
            <w:pPr>
              <w:jc w:val="center"/>
              <w:rPr>
                <w:rFonts w:ascii="宋体" w:hAnsi="宋体" w:eastAsia="宋体"/>
                <w:color w:val="000000"/>
                <w:sz w:val="24"/>
                <w:szCs w:val="24"/>
              </w:rPr>
            </w:pPr>
          </w:p>
        </w:tc>
        <w:tc>
          <w:tcPr>
            <w:tcW w:w="934" w:type="dxa"/>
            <w:vAlign w:val="center"/>
          </w:tcPr>
          <w:p>
            <w:pPr>
              <w:pStyle w:val="33"/>
              <w:ind w:left="31" w:leftChars="15" w:firstLine="53" w:firstLineChars="1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86" w:hRule="atLeast"/>
          <w:jc w:val="center"/>
        </w:trPr>
        <w:tc>
          <w:tcPr>
            <w:tcW w:w="993" w:type="dxa"/>
            <w:vMerge w:val="continue"/>
            <w:tcMar>
              <w:top w:w="15" w:type="dxa"/>
              <w:left w:w="15" w:type="dxa"/>
              <w:bottom w:w="0" w:type="dxa"/>
              <w:right w:w="15" w:type="dxa"/>
            </w:tcMar>
            <w:vAlign w:val="center"/>
          </w:tcPr>
          <w:p>
            <w:pPr>
              <w:pStyle w:val="33"/>
              <w:ind w:left="31" w:leftChars="15" w:firstLine="53" w:firstLineChars="19"/>
              <w:rPr>
                <w:color w:val="000000"/>
                <w:sz w:val="24"/>
                <w:szCs w:val="24"/>
              </w:rPr>
            </w:pPr>
          </w:p>
        </w:tc>
        <w:tc>
          <w:tcPr>
            <w:tcW w:w="1993" w:type="dxa"/>
            <w:gridSpan w:val="2"/>
            <w:vAlign w:val="center"/>
          </w:tcPr>
          <w:p>
            <w:pPr>
              <w:pStyle w:val="33"/>
              <w:ind w:left="31" w:leftChars="15" w:firstLine="53" w:firstLineChars="19"/>
              <w:jc w:val="left"/>
              <w:rPr>
                <w:color w:val="000000"/>
                <w:sz w:val="24"/>
                <w:szCs w:val="24"/>
              </w:rPr>
            </w:pPr>
            <w:r>
              <w:rPr>
                <w:rFonts w:hint="eastAsia"/>
                <w:b/>
                <w:bCs/>
                <w:color w:val="000000"/>
                <w:sz w:val="24"/>
                <w:szCs w:val="24"/>
              </w:rPr>
              <w:t>毕业设计(论文)或毕业作业</w:t>
            </w:r>
          </w:p>
        </w:tc>
        <w:tc>
          <w:tcPr>
            <w:tcW w:w="996"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36</w:t>
            </w:r>
          </w:p>
        </w:tc>
        <w:tc>
          <w:tcPr>
            <w:tcW w:w="855" w:type="dxa"/>
            <w:vMerge w:val="continue"/>
            <w:tcMar>
              <w:top w:w="15" w:type="dxa"/>
              <w:left w:w="15" w:type="dxa"/>
              <w:bottom w:w="0" w:type="dxa"/>
              <w:right w:w="15" w:type="dxa"/>
            </w:tcMar>
            <w:vAlign w:val="center"/>
          </w:tcPr>
          <w:p>
            <w:pPr>
              <w:jc w:val="center"/>
              <w:rPr>
                <w:rFonts w:ascii="宋体" w:hAnsi="宋体" w:eastAsia="宋体"/>
                <w:color w:val="000000"/>
                <w:sz w:val="24"/>
                <w:szCs w:val="24"/>
              </w:rPr>
            </w:pPr>
          </w:p>
        </w:tc>
        <w:tc>
          <w:tcPr>
            <w:tcW w:w="1139"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1</w:t>
            </w:r>
          </w:p>
        </w:tc>
        <w:tc>
          <w:tcPr>
            <w:tcW w:w="2135" w:type="dxa"/>
            <w:vMerge w:val="continue"/>
            <w:tcMar>
              <w:top w:w="15" w:type="dxa"/>
              <w:left w:w="15" w:type="dxa"/>
              <w:bottom w:w="0" w:type="dxa"/>
              <w:right w:w="15" w:type="dxa"/>
            </w:tcMar>
            <w:vAlign w:val="center"/>
          </w:tcPr>
          <w:p>
            <w:pPr>
              <w:jc w:val="center"/>
              <w:rPr>
                <w:rFonts w:ascii="宋体" w:hAnsi="宋体" w:eastAsia="宋体"/>
                <w:color w:val="000000"/>
                <w:sz w:val="24"/>
                <w:szCs w:val="24"/>
              </w:rPr>
            </w:pPr>
          </w:p>
        </w:tc>
        <w:tc>
          <w:tcPr>
            <w:tcW w:w="934" w:type="dxa"/>
            <w:vAlign w:val="center"/>
          </w:tcPr>
          <w:p>
            <w:pPr>
              <w:pStyle w:val="33"/>
              <w:ind w:left="31" w:leftChars="15" w:firstLine="53" w:firstLineChars="1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 w:hRule="atLeast"/>
          <w:jc w:val="center"/>
        </w:trPr>
        <w:tc>
          <w:tcPr>
            <w:tcW w:w="3982" w:type="dxa"/>
            <w:gridSpan w:val="4"/>
            <w:vAlign w:val="center"/>
          </w:tcPr>
          <w:p>
            <w:pPr>
              <w:pStyle w:val="33"/>
              <w:ind w:left="31" w:leftChars="15" w:firstLine="53" w:firstLineChars="19"/>
              <w:rPr>
                <w:b/>
                <w:bCs/>
                <w:color w:val="000000"/>
                <w:sz w:val="24"/>
                <w:szCs w:val="24"/>
              </w:rPr>
            </w:pPr>
            <w:r>
              <w:rPr>
                <w:rFonts w:hint="eastAsia"/>
                <w:b/>
                <w:bCs/>
                <w:color w:val="000000"/>
                <w:sz w:val="24"/>
                <w:szCs w:val="24"/>
              </w:rPr>
              <w:t>合        计</w:t>
            </w:r>
          </w:p>
        </w:tc>
        <w:tc>
          <w:tcPr>
            <w:tcW w:w="855" w:type="dxa"/>
            <w:vAlign w:val="center"/>
          </w:tcPr>
          <w:p>
            <w:pPr>
              <w:widowControl/>
              <w:jc w:val="center"/>
              <w:textAlignment w:val="center"/>
              <w:rPr>
                <w:rFonts w:ascii="宋体" w:hAnsi="宋体" w:eastAsia="宋体"/>
                <w:color w:val="000000"/>
                <w:kern w:val="0"/>
                <w:sz w:val="24"/>
                <w:szCs w:val="24"/>
              </w:rPr>
            </w:pPr>
            <w:r>
              <w:rPr>
                <w:rFonts w:hint="eastAsia" w:ascii="宋体" w:hAnsi="宋体" w:eastAsia="宋体" w:cs="宋体"/>
                <w:color w:val="000000"/>
                <w:kern w:val="0"/>
                <w:sz w:val="24"/>
                <w:szCs w:val="24"/>
              </w:rPr>
              <w:t>3088</w:t>
            </w:r>
          </w:p>
        </w:tc>
        <w:tc>
          <w:tcPr>
            <w:tcW w:w="1139"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111</w:t>
            </w:r>
          </w:p>
        </w:tc>
        <w:tc>
          <w:tcPr>
            <w:tcW w:w="2135"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100%</w:t>
            </w:r>
          </w:p>
        </w:tc>
        <w:tc>
          <w:tcPr>
            <w:tcW w:w="934" w:type="dxa"/>
            <w:vAlign w:val="center"/>
          </w:tcPr>
          <w:p>
            <w:pPr>
              <w:pStyle w:val="33"/>
              <w:ind w:left="31" w:leftChars="15" w:firstLine="53" w:firstLineChars="19"/>
              <w:rPr>
                <w:color w:val="000000"/>
                <w:sz w:val="24"/>
                <w:szCs w:val="24"/>
              </w:rPr>
            </w:pPr>
          </w:p>
        </w:tc>
      </w:tr>
    </w:tbl>
    <w:p>
      <w:pPr>
        <w:spacing w:line="440" w:lineRule="exact"/>
        <w:ind w:firstLine="658" w:firstLineChars="235"/>
        <w:jc w:val="left"/>
        <w:rPr>
          <w:rFonts w:ascii="宋体" w:hAnsi="Calibri" w:eastAsia="宋体" w:cs="黑体"/>
          <w:color w:val="000000"/>
          <w:sz w:val="28"/>
          <w:szCs w:val="28"/>
        </w:rPr>
      </w:pPr>
      <w:r>
        <w:rPr>
          <w:rFonts w:hint="eastAsia" w:ascii="宋体" w:hAnsi="Calibri" w:eastAsia="宋体" w:cs="黑体"/>
          <w:color w:val="000000"/>
          <w:sz w:val="28"/>
          <w:szCs w:val="28"/>
        </w:rPr>
        <w:t>注：实践课程总学时为：1854</w:t>
      </w:r>
      <w:r>
        <w:rPr>
          <w:rFonts w:ascii="宋体" w:hAnsi="Calibri" w:eastAsia="宋体" w:cs="黑体"/>
          <w:color w:val="000000"/>
          <w:sz w:val="28"/>
          <w:szCs w:val="28"/>
        </w:rPr>
        <w:t>学时，占总学时的</w:t>
      </w:r>
      <w:r>
        <w:rPr>
          <w:rFonts w:hint="eastAsia" w:ascii="宋体" w:hAnsi="Calibri" w:eastAsia="宋体" w:cs="黑体"/>
          <w:color w:val="000000"/>
          <w:sz w:val="28"/>
          <w:szCs w:val="28"/>
        </w:rPr>
        <w:t>60.04</w:t>
      </w:r>
      <w:r>
        <w:rPr>
          <w:rFonts w:ascii="宋体" w:hAnsi="Calibri" w:eastAsia="宋体" w:cs="黑体"/>
          <w:color w:val="000000"/>
          <w:sz w:val="28"/>
          <w:szCs w:val="28"/>
        </w:rPr>
        <w:t>%。</w:t>
      </w:r>
    </w:p>
    <w:p>
      <w:pPr>
        <w:spacing w:before="156" w:beforeLines="50" w:after="156"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 xml:space="preserve">八、实施保障 </w:t>
      </w:r>
    </w:p>
    <w:p>
      <w:pPr>
        <w:spacing w:before="156" w:beforeLines="50" w:after="156"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（一）师资队伍</w:t>
      </w:r>
    </w:p>
    <w:p>
      <w:pPr>
        <w:spacing w:line="440" w:lineRule="exact"/>
        <w:ind w:firstLine="560" w:firstLineChars="200"/>
        <w:jc w:val="left"/>
        <w:outlineLvl w:val="0"/>
        <w:rPr>
          <w:rFonts w:ascii="宋体" w:hAnsi="宋体" w:eastAsia="宋体" w:cs="黑体"/>
          <w:color w:val="000000"/>
          <w:sz w:val="28"/>
          <w:szCs w:val="28"/>
        </w:rPr>
      </w:pPr>
      <w:r>
        <w:rPr>
          <w:rFonts w:ascii="宋体" w:hAnsi="宋体" w:eastAsia="宋体" w:cs="黑体"/>
          <w:color w:val="000000"/>
          <w:sz w:val="28"/>
          <w:szCs w:val="28"/>
        </w:rPr>
        <w:t>1</w:t>
      </w:r>
      <w:r>
        <w:rPr>
          <w:rFonts w:hint="eastAsia" w:ascii="宋体" w:hAnsi="宋体" w:eastAsia="宋体" w:cs="黑体"/>
          <w:color w:val="000000"/>
          <w:sz w:val="28"/>
          <w:szCs w:val="28"/>
        </w:rPr>
        <w:t>、</w:t>
      </w:r>
      <w:r>
        <w:rPr>
          <w:rFonts w:ascii="宋体" w:hAnsi="宋体" w:eastAsia="宋体" w:cs="黑体"/>
          <w:color w:val="000000"/>
          <w:sz w:val="28"/>
          <w:szCs w:val="28"/>
        </w:rPr>
        <w:t>依据国家教育部颁发的《中等职业学校教师专业标准(试行)》和《中等职业学校设置标准》</w:t>
      </w:r>
      <w:r>
        <w:rPr>
          <w:rFonts w:hint="eastAsia" w:ascii="宋体" w:hAnsi="宋体" w:eastAsia="宋体" w:cs="黑体"/>
          <w:color w:val="000000"/>
          <w:sz w:val="28"/>
          <w:szCs w:val="28"/>
        </w:rPr>
        <w:t>的有关规定</w:t>
      </w:r>
      <w:r>
        <w:rPr>
          <w:rFonts w:ascii="宋体" w:hAnsi="宋体" w:eastAsia="宋体" w:cs="黑体"/>
          <w:color w:val="000000"/>
          <w:sz w:val="28"/>
          <w:szCs w:val="28"/>
        </w:rPr>
        <w:t>,建立数量充足,结构合理,能适应本专业教育教学改革与发展的高水平专兼职教师队</w:t>
      </w:r>
      <w:r>
        <w:rPr>
          <w:rFonts w:hint="eastAsia" w:ascii="宋体" w:hAnsi="宋体" w:eastAsia="宋体" w:cs="黑体"/>
          <w:color w:val="000000"/>
          <w:sz w:val="28"/>
          <w:szCs w:val="28"/>
        </w:rPr>
        <w:t>伍。</w:t>
      </w:r>
    </w:p>
    <w:p>
      <w:pPr>
        <w:spacing w:line="440" w:lineRule="exact"/>
        <w:ind w:firstLine="560" w:firstLineChars="200"/>
        <w:jc w:val="left"/>
        <w:outlineLvl w:val="0"/>
        <w:rPr>
          <w:rFonts w:ascii="宋体" w:hAnsi="宋体" w:eastAsia="宋体" w:cs="黑体"/>
          <w:color w:val="000000"/>
          <w:sz w:val="28"/>
          <w:szCs w:val="28"/>
        </w:rPr>
      </w:pPr>
      <w:r>
        <w:rPr>
          <w:rFonts w:ascii="宋体" w:hAnsi="宋体" w:eastAsia="宋体" w:cs="黑体"/>
          <w:color w:val="000000"/>
          <w:sz w:val="28"/>
          <w:szCs w:val="28"/>
        </w:rPr>
        <w:t>2</w:t>
      </w:r>
      <w:r>
        <w:rPr>
          <w:rFonts w:hint="eastAsia" w:ascii="宋体" w:hAnsi="宋体" w:eastAsia="宋体" w:cs="黑体"/>
          <w:color w:val="000000"/>
          <w:sz w:val="28"/>
          <w:szCs w:val="28"/>
        </w:rPr>
        <w:t>、</w:t>
      </w:r>
      <w:r>
        <w:rPr>
          <w:rFonts w:ascii="宋体" w:hAnsi="宋体" w:eastAsia="宋体" w:cs="黑体"/>
          <w:color w:val="000000"/>
          <w:sz w:val="28"/>
          <w:szCs w:val="28"/>
        </w:rPr>
        <w:t>专业专任教师具备航空乘务专业专科以上学历</w:t>
      </w:r>
      <w:r>
        <w:rPr>
          <w:rFonts w:hint="eastAsia" w:ascii="宋体" w:hAnsi="宋体" w:eastAsia="宋体" w:cs="黑体"/>
          <w:color w:val="000000"/>
          <w:sz w:val="28"/>
          <w:szCs w:val="28"/>
        </w:rPr>
        <w:t>或旅游管理专业本科以上学历，具备</w:t>
      </w:r>
      <w:r>
        <w:rPr>
          <w:rFonts w:ascii="宋体" w:hAnsi="宋体" w:eastAsia="宋体" w:cs="黑体"/>
          <w:color w:val="000000"/>
          <w:sz w:val="28"/>
          <w:szCs w:val="28"/>
        </w:rPr>
        <w:t>教师职业资格证书,通过专</w:t>
      </w:r>
      <w:r>
        <w:rPr>
          <w:rFonts w:hint="eastAsia" w:ascii="宋体" w:hAnsi="宋体" w:eastAsia="宋体" w:cs="黑体"/>
          <w:color w:val="000000"/>
          <w:sz w:val="28"/>
          <w:szCs w:val="28"/>
        </w:rPr>
        <w:t>业教学能力测试，</w:t>
      </w:r>
      <w:r>
        <w:rPr>
          <w:rFonts w:ascii="宋体" w:hAnsi="宋体" w:eastAsia="宋体" w:cs="黑体"/>
          <w:color w:val="000000"/>
          <w:sz w:val="28"/>
          <w:szCs w:val="28"/>
        </w:rPr>
        <w:t>具备相关资格证书</w:t>
      </w:r>
      <w:r>
        <w:rPr>
          <w:rFonts w:hint="eastAsia" w:ascii="宋体" w:hAnsi="宋体" w:eastAsia="宋体" w:cs="黑体"/>
          <w:color w:val="000000"/>
          <w:sz w:val="28"/>
          <w:szCs w:val="28"/>
        </w:rPr>
        <w:t>；</w:t>
      </w:r>
      <w:r>
        <w:rPr>
          <w:rFonts w:ascii="宋体" w:hAnsi="宋体" w:eastAsia="宋体" w:cs="黑体"/>
          <w:color w:val="000000"/>
          <w:sz w:val="28"/>
          <w:szCs w:val="28"/>
        </w:rPr>
        <w:t>具备课程设计、教学组织与教学实施能力</w:t>
      </w:r>
      <w:r>
        <w:rPr>
          <w:rFonts w:hint="eastAsia" w:ascii="宋体" w:hAnsi="宋体" w:eastAsia="宋体" w:cs="黑体"/>
          <w:color w:val="000000"/>
          <w:sz w:val="28"/>
          <w:szCs w:val="28"/>
        </w:rPr>
        <w:t>；</w:t>
      </w:r>
      <w:r>
        <w:rPr>
          <w:rFonts w:ascii="宋体" w:hAnsi="宋体" w:eastAsia="宋体" w:cs="黑体"/>
          <w:color w:val="000000"/>
          <w:sz w:val="28"/>
          <w:szCs w:val="28"/>
        </w:rPr>
        <w:t>具备指导学生进</w:t>
      </w:r>
      <w:r>
        <w:rPr>
          <w:rFonts w:hint="eastAsia" w:ascii="宋体" w:hAnsi="宋体" w:eastAsia="宋体" w:cs="黑体"/>
          <w:color w:val="000000"/>
          <w:sz w:val="28"/>
          <w:szCs w:val="28"/>
        </w:rPr>
        <w:t>行毕业设计、创新设计、技能比赛的能力。</w:t>
      </w:r>
    </w:p>
    <w:p>
      <w:pPr>
        <w:spacing w:line="440" w:lineRule="exact"/>
        <w:ind w:firstLine="560" w:firstLineChars="200"/>
        <w:jc w:val="left"/>
        <w:outlineLvl w:val="0"/>
        <w:rPr>
          <w:rFonts w:ascii="宋体" w:hAnsi="宋体" w:eastAsia="宋体" w:cs="黑体"/>
          <w:color w:val="000000"/>
          <w:sz w:val="28"/>
          <w:szCs w:val="28"/>
        </w:rPr>
      </w:pPr>
      <w:r>
        <w:rPr>
          <w:rFonts w:ascii="宋体" w:hAnsi="宋体" w:eastAsia="宋体" w:cs="黑体"/>
          <w:color w:val="000000"/>
          <w:sz w:val="28"/>
          <w:szCs w:val="28"/>
        </w:rPr>
        <w:t>3</w:t>
      </w:r>
      <w:r>
        <w:rPr>
          <w:rFonts w:hint="eastAsia" w:ascii="宋体" w:hAnsi="宋体" w:eastAsia="宋体" w:cs="黑体"/>
          <w:color w:val="000000"/>
          <w:sz w:val="28"/>
          <w:szCs w:val="28"/>
        </w:rPr>
        <w:t>、</w:t>
      </w:r>
      <w:r>
        <w:rPr>
          <w:rFonts w:ascii="宋体" w:hAnsi="宋体" w:eastAsia="宋体" w:cs="黑体"/>
          <w:color w:val="000000"/>
          <w:sz w:val="28"/>
          <w:szCs w:val="28"/>
        </w:rPr>
        <w:t>专业兼职教师应对本行业企业情况有较深的了解,具有较高的专业</w:t>
      </w:r>
      <w:r>
        <w:rPr>
          <w:rFonts w:hint="eastAsia" w:ascii="宋体" w:hAnsi="宋体" w:eastAsia="宋体" w:cs="黑体"/>
          <w:color w:val="000000"/>
          <w:sz w:val="28"/>
          <w:szCs w:val="28"/>
        </w:rPr>
        <w:t>素</w:t>
      </w:r>
      <w:r>
        <w:rPr>
          <w:rFonts w:ascii="宋体" w:hAnsi="宋体" w:eastAsia="宋体" w:cs="黑体"/>
          <w:color w:val="000000"/>
          <w:sz w:val="28"/>
          <w:szCs w:val="28"/>
        </w:rPr>
        <w:t>养和实践操作能力,具</w:t>
      </w:r>
      <w:r>
        <w:rPr>
          <w:rFonts w:hint="eastAsia" w:ascii="宋体" w:hAnsi="宋体" w:eastAsia="宋体" w:cs="黑体"/>
          <w:color w:val="000000"/>
          <w:sz w:val="28"/>
          <w:szCs w:val="28"/>
        </w:rPr>
        <w:t>备本科以上学历且具备本专业高级专业职称或技师以上职业技能证书</w:t>
      </w:r>
      <w:r>
        <w:rPr>
          <w:rFonts w:ascii="宋体" w:hAnsi="宋体" w:eastAsia="宋体" w:cs="黑体"/>
          <w:color w:val="000000"/>
          <w:sz w:val="28"/>
          <w:szCs w:val="28"/>
        </w:rPr>
        <w:t>,专业相关企业的技术骨干或</w:t>
      </w:r>
      <w:r>
        <w:rPr>
          <w:rFonts w:hint="eastAsia" w:ascii="宋体" w:hAnsi="宋体" w:eastAsia="宋体" w:cs="黑体"/>
          <w:color w:val="000000"/>
          <w:sz w:val="28"/>
          <w:szCs w:val="28"/>
        </w:rPr>
        <w:t>技术能手</w:t>
      </w:r>
      <w:r>
        <w:rPr>
          <w:rFonts w:ascii="宋体" w:hAnsi="宋体" w:eastAsia="宋体" w:cs="黑体"/>
          <w:color w:val="000000"/>
          <w:sz w:val="28"/>
          <w:szCs w:val="28"/>
        </w:rPr>
        <w:t>,从事专业工作两年以上,能够胜任教学工作。</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4、</w:t>
      </w:r>
      <w:r>
        <w:rPr>
          <w:rFonts w:ascii="宋体" w:hAnsi="宋体" w:eastAsia="宋体" w:cs="黑体"/>
          <w:color w:val="000000"/>
          <w:sz w:val="28"/>
          <w:szCs w:val="28"/>
        </w:rPr>
        <w:t>专业专任教师和学生之比一般不低于1:25,兼职教师</w:t>
      </w:r>
      <w:r>
        <w:rPr>
          <w:rFonts w:hint="eastAsia" w:ascii="宋体" w:hAnsi="宋体" w:eastAsia="宋体" w:cs="黑体"/>
          <w:color w:val="000000"/>
          <w:sz w:val="28"/>
          <w:szCs w:val="28"/>
        </w:rPr>
        <w:t>一般占专业教师的15%——30%。</w:t>
      </w:r>
    </w:p>
    <w:p>
      <w:pPr>
        <w:spacing w:before="156" w:beforeLines="50" w:after="156"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（二）教学设施</w:t>
      </w:r>
    </w:p>
    <w:p>
      <w:pPr>
        <w:spacing w:line="440" w:lineRule="exact"/>
        <w:ind w:firstLine="560" w:firstLineChars="200"/>
        <w:jc w:val="left"/>
        <w:outlineLvl w:val="0"/>
        <w:rPr>
          <w:rFonts w:ascii="宋体" w:hAnsi="宋体" w:eastAsia="宋体" w:cs="黑体"/>
          <w:color w:val="000000"/>
          <w:sz w:val="28"/>
          <w:szCs w:val="28"/>
        </w:rPr>
      </w:pPr>
      <w:r>
        <w:rPr>
          <w:rFonts w:ascii="宋体" w:hAnsi="宋体" w:eastAsia="宋体" w:cs="黑体"/>
          <w:color w:val="000000"/>
          <w:sz w:val="28"/>
          <w:szCs w:val="28"/>
        </w:rPr>
        <w:t>1</w:t>
      </w:r>
      <w:r>
        <w:rPr>
          <w:rFonts w:hint="eastAsia" w:ascii="宋体" w:hAnsi="宋体" w:eastAsia="宋体" w:cs="黑体"/>
          <w:color w:val="000000"/>
          <w:sz w:val="28"/>
          <w:szCs w:val="28"/>
        </w:rPr>
        <w:t>、</w:t>
      </w:r>
      <w:r>
        <w:rPr>
          <w:rFonts w:ascii="宋体" w:hAnsi="宋体" w:eastAsia="宋体" w:cs="黑体"/>
          <w:color w:val="000000"/>
          <w:sz w:val="28"/>
          <w:szCs w:val="28"/>
        </w:rPr>
        <w:t>本专业设备配置适用范围</w:t>
      </w:r>
    </w:p>
    <w:p>
      <w:pPr>
        <w:spacing w:line="440" w:lineRule="exact"/>
        <w:ind w:firstLine="560" w:firstLineChars="200"/>
        <w:jc w:val="left"/>
        <w:outlineLvl w:val="0"/>
        <w:rPr>
          <w:rFonts w:ascii="宋体" w:hAnsi="宋体" w:eastAsia="宋体" w:cs="黑体"/>
          <w:color w:val="000000"/>
          <w:sz w:val="28"/>
          <w:szCs w:val="28"/>
        </w:rPr>
      </w:pPr>
      <w:r>
        <w:rPr>
          <w:rFonts w:ascii="宋体" w:hAnsi="宋体" w:eastAsia="宋体" w:cs="黑体"/>
          <w:color w:val="000000"/>
          <w:sz w:val="28"/>
          <w:szCs w:val="28"/>
        </w:rPr>
        <w:t>本专业设备配置适用于学校航空服务专业的实训教学使用。制服套装每人一套,女生化</w:t>
      </w:r>
      <w:r>
        <w:rPr>
          <w:rFonts w:hint="eastAsia" w:ascii="宋体" w:hAnsi="宋体" w:eastAsia="宋体" w:cs="黑体"/>
          <w:color w:val="000000"/>
          <w:sz w:val="28"/>
          <w:szCs w:val="28"/>
        </w:rPr>
        <w:t>妆</w:t>
      </w:r>
      <w:r>
        <w:rPr>
          <w:rFonts w:ascii="宋体" w:hAnsi="宋体" w:eastAsia="宋体" w:cs="黑体"/>
          <w:color w:val="000000"/>
          <w:sz w:val="28"/>
          <w:szCs w:val="28"/>
        </w:rPr>
        <w:t>品全套每人</w:t>
      </w:r>
      <w:r>
        <w:rPr>
          <w:rFonts w:hint="eastAsia" w:ascii="宋体" w:hAnsi="宋体" w:eastAsia="宋体" w:cs="黑体"/>
          <w:color w:val="000000"/>
          <w:sz w:val="28"/>
          <w:szCs w:val="28"/>
        </w:rPr>
        <w:t>一</w:t>
      </w:r>
      <w:r>
        <w:rPr>
          <w:rFonts w:ascii="宋体" w:hAnsi="宋体" w:eastAsia="宋体" w:cs="黑体"/>
          <w:color w:val="000000"/>
          <w:sz w:val="28"/>
          <w:szCs w:val="28"/>
        </w:rPr>
        <w:t>套,形体服每人一套,瑜伽垫2人一个,哑铃2人一套等,基本保证实训教学的正常开展。</w:t>
      </w:r>
    </w:p>
    <w:p>
      <w:pPr>
        <w:spacing w:line="440" w:lineRule="exact"/>
        <w:ind w:firstLine="560" w:firstLineChars="200"/>
        <w:jc w:val="left"/>
        <w:outlineLvl w:val="0"/>
        <w:rPr>
          <w:rFonts w:ascii="宋体" w:hAnsi="宋体" w:eastAsia="宋体" w:cs="黑体"/>
          <w:color w:val="000000"/>
          <w:sz w:val="28"/>
          <w:szCs w:val="28"/>
        </w:rPr>
      </w:pPr>
      <w:r>
        <w:rPr>
          <w:rFonts w:ascii="宋体" w:hAnsi="宋体" w:eastAsia="宋体" w:cs="黑体"/>
          <w:color w:val="000000"/>
          <w:sz w:val="28"/>
          <w:szCs w:val="28"/>
        </w:rPr>
        <w:t>2</w:t>
      </w:r>
      <w:r>
        <w:rPr>
          <w:rFonts w:hint="eastAsia" w:ascii="宋体" w:hAnsi="宋体" w:eastAsia="宋体" w:cs="黑体"/>
          <w:color w:val="000000"/>
          <w:sz w:val="28"/>
          <w:szCs w:val="28"/>
        </w:rPr>
        <w:t>、</w:t>
      </w:r>
      <w:r>
        <w:rPr>
          <w:rFonts w:ascii="宋体" w:hAnsi="宋体" w:eastAsia="宋体" w:cs="黑体"/>
          <w:color w:val="000000"/>
          <w:sz w:val="28"/>
          <w:szCs w:val="28"/>
        </w:rPr>
        <w:t>实训基地环境要求</w:t>
      </w:r>
    </w:p>
    <w:p>
      <w:pPr>
        <w:spacing w:line="440" w:lineRule="exact"/>
        <w:ind w:firstLine="560" w:firstLineChars="200"/>
        <w:jc w:val="left"/>
        <w:outlineLvl w:val="0"/>
        <w:rPr>
          <w:rFonts w:ascii="宋体" w:hAnsi="宋体" w:eastAsia="宋体" w:cs="黑体"/>
          <w:color w:val="000000"/>
          <w:sz w:val="28"/>
          <w:szCs w:val="28"/>
        </w:rPr>
      </w:pPr>
      <w:r>
        <w:rPr>
          <w:rFonts w:ascii="宋体" w:hAnsi="宋体" w:eastAsia="宋体" w:cs="黑体"/>
          <w:color w:val="000000"/>
          <w:sz w:val="28"/>
          <w:szCs w:val="28"/>
        </w:rPr>
        <w:t>为了保</w:t>
      </w:r>
      <w:r>
        <w:rPr>
          <w:rFonts w:hint="eastAsia" w:ascii="宋体" w:hAnsi="宋体" w:eastAsia="宋体" w:cs="黑体"/>
          <w:color w:val="000000"/>
          <w:sz w:val="28"/>
          <w:szCs w:val="28"/>
        </w:rPr>
        <w:t>证</w:t>
      </w:r>
      <w:r>
        <w:rPr>
          <w:rFonts w:ascii="宋体" w:hAnsi="宋体" w:eastAsia="宋体" w:cs="黑体"/>
          <w:color w:val="000000"/>
          <w:sz w:val="28"/>
          <w:szCs w:val="28"/>
        </w:rPr>
        <w:t>专业導程体系正常</w:t>
      </w:r>
      <w:r>
        <w:rPr>
          <w:rFonts w:hint="eastAsia" w:ascii="宋体" w:hAnsi="宋体" w:eastAsia="宋体" w:cs="黑体"/>
          <w:color w:val="000000"/>
          <w:sz w:val="28"/>
          <w:szCs w:val="28"/>
        </w:rPr>
        <w:t>实施</w:t>
      </w:r>
      <w:r>
        <w:rPr>
          <w:rFonts w:ascii="宋体" w:hAnsi="宋体" w:eastAsia="宋体" w:cs="黑体"/>
          <w:color w:val="000000"/>
          <w:sz w:val="28"/>
          <w:szCs w:val="28"/>
        </w:rPr>
        <w:t>,实训</w:t>
      </w:r>
      <w:r>
        <w:rPr>
          <w:rFonts w:hint="eastAsia" w:ascii="宋体" w:hAnsi="宋体" w:eastAsia="宋体" w:cs="黑体"/>
          <w:color w:val="000000"/>
          <w:sz w:val="28"/>
          <w:szCs w:val="28"/>
        </w:rPr>
        <w:t>教</w:t>
      </w:r>
      <w:r>
        <w:rPr>
          <w:rFonts w:ascii="宋体" w:hAnsi="宋体" w:eastAsia="宋体" w:cs="黑体"/>
          <w:color w:val="000000"/>
          <w:sz w:val="28"/>
          <w:szCs w:val="28"/>
        </w:rPr>
        <w:t>学场地配</w:t>
      </w:r>
      <w:r>
        <w:rPr>
          <w:rFonts w:hint="eastAsia" w:ascii="宋体" w:hAnsi="宋体" w:eastAsia="宋体" w:cs="黑体"/>
          <w:color w:val="000000"/>
          <w:sz w:val="28"/>
          <w:szCs w:val="28"/>
        </w:rPr>
        <w:t>备</w:t>
      </w:r>
      <w:r>
        <w:rPr>
          <w:rFonts w:ascii="宋体" w:hAnsi="宋体" w:eastAsia="宋体" w:cs="黑体"/>
          <w:color w:val="000000"/>
          <w:sz w:val="28"/>
          <w:szCs w:val="28"/>
        </w:rPr>
        <w:t>要</w:t>
      </w:r>
      <w:r>
        <w:rPr>
          <w:rFonts w:hint="eastAsia" w:ascii="宋体" w:hAnsi="宋体" w:eastAsia="宋体" w:cs="黑体"/>
          <w:color w:val="000000"/>
          <w:sz w:val="28"/>
          <w:szCs w:val="28"/>
        </w:rPr>
        <w:t>求</w:t>
      </w:r>
      <w:r>
        <w:rPr>
          <w:rFonts w:ascii="宋体" w:hAnsi="宋体" w:eastAsia="宋体" w:cs="黑体"/>
          <w:color w:val="000000"/>
          <w:sz w:val="28"/>
          <w:szCs w:val="28"/>
        </w:rPr>
        <w:t>如下表</w:t>
      </w:r>
      <w:r>
        <w:rPr>
          <w:rFonts w:hint="eastAsia" w:ascii="宋体" w:hAnsi="宋体" w:eastAsia="宋体" w:cs="黑体"/>
          <w:color w:val="000000"/>
          <w:sz w:val="28"/>
          <w:szCs w:val="28"/>
        </w:rPr>
        <w:t>：</w:t>
      </w:r>
    </w:p>
    <w:tbl>
      <w:tblPr>
        <w:tblStyle w:val="10"/>
        <w:tblW w:w="92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18"/>
        <w:gridCol w:w="1318"/>
        <w:gridCol w:w="1319"/>
        <w:gridCol w:w="1319"/>
        <w:gridCol w:w="1319"/>
        <w:gridCol w:w="1319"/>
        <w:gridCol w:w="131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18" w:type="dxa"/>
            <w:vAlign w:val="center"/>
          </w:tcPr>
          <w:p>
            <w:pPr>
              <w:pStyle w:val="33"/>
              <w:ind w:left="94" w:leftChars="45"/>
              <w:rPr>
                <w:rFonts w:cstheme="minorBidi"/>
                <w:b/>
                <w:bCs/>
                <w:color w:val="000000"/>
                <w:sz w:val="24"/>
                <w:szCs w:val="24"/>
              </w:rPr>
            </w:pPr>
            <w:r>
              <w:rPr>
                <w:rFonts w:hint="eastAsia" w:cstheme="minorBidi"/>
                <w:b/>
                <w:bCs/>
                <w:color w:val="000000"/>
                <w:sz w:val="24"/>
                <w:szCs w:val="24"/>
              </w:rPr>
              <w:t>场地</w:t>
            </w:r>
          </w:p>
          <w:p>
            <w:pPr>
              <w:pStyle w:val="33"/>
              <w:ind w:left="94" w:leftChars="45"/>
              <w:rPr>
                <w:rFonts w:cstheme="minorBidi"/>
                <w:b/>
                <w:bCs/>
                <w:color w:val="000000"/>
                <w:sz w:val="24"/>
                <w:szCs w:val="24"/>
              </w:rPr>
            </w:pPr>
            <w:r>
              <w:rPr>
                <w:rFonts w:hint="eastAsia" w:cstheme="minorBidi"/>
                <w:b/>
                <w:bCs/>
                <w:color w:val="000000"/>
                <w:sz w:val="24"/>
                <w:szCs w:val="24"/>
              </w:rPr>
              <w:t>名称</w:t>
            </w:r>
          </w:p>
        </w:tc>
        <w:tc>
          <w:tcPr>
            <w:tcW w:w="1318" w:type="dxa"/>
            <w:vAlign w:val="center"/>
          </w:tcPr>
          <w:p>
            <w:pPr>
              <w:pStyle w:val="33"/>
              <w:ind w:left="94" w:leftChars="45"/>
              <w:rPr>
                <w:rFonts w:cstheme="minorBidi"/>
                <w:b/>
                <w:bCs/>
                <w:color w:val="000000"/>
                <w:sz w:val="24"/>
                <w:szCs w:val="24"/>
              </w:rPr>
            </w:pPr>
            <w:r>
              <w:rPr>
                <w:rFonts w:hint="eastAsia" w:cstheme="minorBidi"/>
                <w:b/>
                <w:bCs/>
                <w:color w:val="000000"/>
                <w:sz w:val="24"/>
                <w:szCs w:val="24"/>
              </w:rPr>
              <w:t>数量</w:t>
            </w:r>
          </w:p>
        </w:tc>
        <w:tc>
          <w:tcPr>
            <w:tcW w:w="1319" w:type="dxa"/>
            <w:vAlign w:val="center"/>
          </w:tcPr>
          <w:p>
            <w:pPr>
              <w:spacing w:line="440" w:lineRule="exact"/>
              <w:jc w:val="center"/>
              <w:rPr>
                <w:rFonts w:ascii="宋体" w:hAnsi="宋体" w:eastAsia="宋体" w:cstheme="minorBidi"/>
                <w:b/>
                <w:bCs/>
                <w:color w:val="000000"/>
                <w:spacing w:val="20"/>
                <w:kern w:val="10"/>
                <w:sz w:val="24"/>
                <w:szCs w:val="24"/>
              </w:rPr>
            </w:pPr>
            <w:r>
              <w:rPr>
                <w:rFonts w:hint="eastAsia" w:ascii="宋体" w:hAnsi="宋体" w:eastAsia="宋体" w:cstheme="minorBidi"/>
                <w:b/>
                <w:bCs/>
                <w:color w:val="000000"/>
                <w:spacing w:val="20"/>
                <w:kern w:val="10"/>
                <w:sz w:val="24"/>
                <w:szCs w:val="24"/>
              </w:rPr>
              <w:t>人员</w:t>
            </w:r>
          </w:p>
          <w:p>
            <w:pPr>
              <w:spacing w:line="440" w:lineRule="exact"/>
              <w:jc w:val="center"/>
              <w:rPr>
                <w:rFonts w:ascii="宋体" w:hAnsi="宋体" w:eastAsia="宋体" w:cstheme="minorBidi"/>
                <w:b/>
                <w:bCs/>
                <w:color w:val="000000"/>
                <w:spacing w:val="20"/>
                <w:kern w:val="10"/>
                <w:sz w:val="24"/>
                <w:szCs w:val="24"/>
              </w:rPr>
            </w:pPr>
            <w:r>
              <w:rPr>
                <w:rFonts w:hint="eastAsia" w:ascii="宋体" w:hAnsi="宋体" w:eastAsia="宋体" w:cstheme="minorBidi"/>
                <w:b/>
                <w:bCs/>
                <w:color w:val="000000"/>
                <w:spacing w:val="20"/>
                <w:kern w:val="10"/>
                <w:sz w:val="24"/>
                <w:szCs w:val="24"/>
              </w:rPr>
              <w:t>标准</w:t>
            </w:r>
          </w:p>
        </w:tc>
        <w:tc>
          <w:tcPr>
            <w:tcW w:w="1319" w:type="dxa"/>
            <w:vAlign w:val="center"/>
          </w:tcPr>
          <w:p>
            <w:pPr>
              <w:spacing w:line="440" w:lineRule="exact"/>
              <w:jc w:val="center"/>
              <w:rPr>
                <w:rFonts w:ascii="宋体" w:hAnsi="宋体" w:eastAsia="宋体" w:cstheme="minorBidi"/>
                <w:b/>
                <w:bCs/>
                <w:color w:val="000000"/>
                <w:spacing w:val="20"/>
                <w:kern w:val="10"/>
                <w:sz w:val="24"/>
                <w:szCs w:val="24"/>
              </w:rPr>
            </w:pPr>
            <w:r>
              <w:rPr>
                <w:rFonts w:hint="eastAsia" w:ascii="宋体" w:hAnsi="宋体" w:eastAsia="宋体" w:cstheme="minorBidi"/>
                <w:b/>
                <w:bCs/>
                <w:color w:val="000000"/>
                <w:spacing w:val="20"/>
                <w:kern w:val="10"/>
                <w:sz w:val="24"/>
                <w:szCs w:val="24"/>
              </w:rPr>
              <w:t>配备</w:t>
            </w:r>
          </w:p>
          <w:p>
            <w:pPr>
              <w:spacing w:line="440" w:lineRule="exact"/>
              <w:jc w:val="center"/>
              <w:rPr>
                <w:rFonts w:ascii="宋体" w:hAnsi="宋体" w:eastAsia="宋体" w:cstheme="minorBidi"/>
                <w:b/>
                <w:bCs/>
                <w:color w:val="000000"/>
                <w:spacing w:val="20"/>
                <w:kern w:val="10"/>
                <w:sz w:val="24"/>
                <w:szCs w:val="24"/>
              </w:rPr>
            </w:pPr>
            <w:r>
              <w:rPr>
                <w:rFonts w:hint="eastAsia" w:ascii="宋体" w:hAnsi="宋体" w:eastAsia="宋体" w:cstheme="minorBidi"/>
                <w:b/>
                <w:bCs/>
                <w:color w:val="000000"/>
                <w:spacing w:val="20"/>
                <w:kern w:val="10"/>
                <w:sz w:val="24"/>
                <w:szCs w:val="24"/>
              </w:rPr>
              <w:t>标准</w:t>
            </w:r>
          </w:p>
        </w:tc>
        <w:tc>
          <w:tcPr>
            <w:tcW w:w="1319" w:type="dxa"/>
            <w:vAlign w:val="center"/>
          </w:tcPr>
          <w:p>
            <w:pPr>
              <w:spacing w:line="440" w:lineRule="exact"/>
              <w:jc w:val="center"/>
              <w:rPr>
                <w:rFonts w:ascii="宋体" w:hAnsi="宋体" w:eastAsia="宋体" w:cstheme="minorBidi"/>
                <w:b/>
                <w:bCs/>
                <w:color w:val="000000"/>
                <w:spacing w:val="20"/>
                <w:kern w:val="10"/>
                <w:sz w:val="24"/>
                <w:szCs w:val="24"/>
              </w:rPr>
            </w:pPr>
            <w:r>
              <w:rPr>
                <w:rFonts w:hint="eastAsia" w:ascii="宋体" w:hAnsi="宋体" w:eastAsia="宋体" w:cstheme="minorBidi"/>
                <w:b/>
                <w:bCs/>
                <w:color w:val="000000"/>
                <w:spacing w:val="20"/>
                <w:kern w:val="10"/>
                <w:sz w:val="24"/>
                <w:szCs w:val="24"/>
              </w:rPr>
              <w:t>所需</w:t>
            </w:r>
          </w:p>
          <w:p>
            <w:pPr>
              <w:spacing w:line="440" w:lineRule="exact"/>
              <w:jc w:val="center"/>
              <w:rPr>
                <w:rFonts w:ascii="宋体" w:hAnsi="宋体" w:eastAsia="宋体" w:cstheme="minorBidi"/>
                <w:b/>
                <w:bCs/>
                <w:color w:val="000000"/>
                <w:spacing w:val="20"/>
                <w:kern w:val="10"/>
                <w:sz w:val="24"/>
                <w:szCs w:val="24"/>
              </w:rPr>
            </w:pPr>
            <w:r>
              <w:rPr>
                <w:rFonts w:hint="eastAsia" w:ascii="宋体" w:hAnsi="宋体" w:eastAsia="宋体" w:cstheme="minorBidi"/>
                <w:b/>
                <w:bCs/>
                <w:color w:val="000000"/>
                <w:spacing w:val="20"/>
                <w:kern w:val="10"/>
                <w:sz w:val="24"/>
                <w:szCs w:val="24"/>
              </w:rPr>
              <w:t>设备</w:t>
            </w:r>
          </w:p>
        </w:tc>
        <w:tc>
          <w:tcPr>
            <w:tcW w:w="1319" w:type="dxa"/>
            <w:vAlign w:val="center"/>
          </w:tcPr>
          <w:p>
            <w:pPr>
              <w:spacing w:line="440" w:lineRule="exact"/>
              <w:jc w:val="center"/>
              <w:rPr>
                <w:rFonts w:ascii="宋体" w:hAnsi="宋体" w:eastAsia="宋体" w:cstheme="minorBidi"/>
                <w:b/>
                <w:bCs/>
                <w:color w:val="000000"/>
                <w:spacing w:val="20"/>
                <w:kern w:val="10"/>
                <w:sz w:val="24"/>
                <w:szCs w:val="24"/>
              </w:rPr>
            </w:pPr>
            <w:r>
              <w:rPr>
                <w:rFonts w:hint="eastAsia" w:ascii="宋体" w:hAnsi="宋体" w:eastAsia="宋体" w:cstheme="minorBidi"/>
                <w:b/>
                <w:bCs/>
                <w:color w:val="000000"/>
                <w:spacing w:val="20"/>
                <w:kern w:val="10"/>
                <w:sz w:val="24"/>
                <w:szCs w:val="24"/>
              </w:rPr>
              <w:t>设备</w:t>
            </w:r>
          </w:p>
          <w:p>
            <w:pPr>
              <w:spacing w:line="440" w:lineRule="exact"/>
              <w:jc w:val="center"/>
              <w:rPr>
                <w:rFonts w:ascii="宋体" w:hAnsi="宋体" w:eastAsia="宋体" w:cstheme="minorBidi"/>
                <w:b/>
                <w:bCs/>
                <w:color w:val="000000"/>
                <w:spacing w:val="20"/>
                <w:kern w:val="10"/>
                <w:sz w:val="24"/>
                <w:szCs w:val="24"/>
              </w:rPr>
            </w:pPr>
            <w:r>
              <w:rPr>
                <w:rFonts w:hint="eastAsia" w:ascii="宋体" w:hAnsi="宋体" w:eastAsia="宋体" w:cstheme="minorBidi"/>
                <w:b/>
                <w:bCs/>
                <w:color w:val="000000"/>
                <w:spacing w:val="20"/>
                <w:kern w:val="10"/>
                <w:sz w:val="24"/>
                <w:szCs w:val="24"/>
              </w:rPr>
              <w:t>数量</w:t>
            </w:r>
          </w:p>
        </w:tc>
        <w:tc>
          <w:tcPr>
            <w:tcW w:w="1319" w:type="dxa"/>
            <w:vAlign w:val="center"/>
          </w:tcPr>
          <w:p>
            <w:pPr>
              <w:spacing w:line="440" w:lineRule="exact"/>
              <w:jc w:val="center"/>
              <w:rPr>
                <w:rFonts w:ascii="宋体" w:hAnsi="宋体" w:eastAsia="宋体" w:cstheme="minorBidi"/>
                <w:b/>
                <w:bCs/>
                <w:color w:val="000000"/>
                <w:spacing w:val="20"/>
                <w:kern w:val="10"/>
                <w:sz w:val="24"/>
                <w:szCs w:val="24"/>
              </w:rPr>
            </w:pPr>
            <w:r>
              <w:rPr>
                <w:rFonts w:hint="eastAsia" w:ascii="宋体" w:hAnsi="宋体" w:eastAsia="宋体" w:cstheme="minorBidi"/>
                <w:b/>
                <w:bCs/>
                <w:color w:val="000000"/>
                <w:spacing w:val="20"/>
                <w:kern w:val="10"/>
                <w:sz w:val="24"/>
                <w:szCs w:val="24"/>
              </w:rPr>
              <w:t>建筑</w:t>
            </w:r>
          </w:p>
          <w:p>
            <w:pPr>
              <w:spacing w:line="440" w:lineRule="exact"/>
              <w:jc w:val="center"/>
              <w:rPr>
                <w:rFonts w:ascii="宋体" w:hAnsi="宋体" w:eastAsia="宋体" w:cstheme="minorBidi"/>
                <w:b/>
                <w:bCs/>
                <w:color w:val="000000"/>
                <w:spacing w:val="20"/>
                <w:kern w:val="10"/>
                <w:sz w:val="24"/>
                <w:szCs w:val="24"/>
              </w:rPr>
            </w:pPr>
            <w:r>
              <w:rPr>
                <w:rFonts w:hint="eastAsia" w:ascii="宋体" w:hAnsi="宋体" w:eastAsia="宋体" w:cstheme="minorBidi"/>
                <w:b/>
                <w:bCs/>
                <w:color w:val="000000"/>
                <w:spacing w:val="20"/>
                <w:kern w:val="10"/>
                <w:sz w:val="24"/>
                <w:szCs w:val="24"/>
              </w:rPr>
              <w:t>面积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8" w:hRule="atLeast"/>
        </w:trPr>
        <w:tc>
          <w:tcPr>
            <w:tcW w:w="1318" w:type="dxa"/>
            <w:vAlign w:val="center"/>
          </w:tcPr>
          <w:p>
            <w:pPr>
              <w:pStyle w:val="33"/>
              <w:ind w:left="31" w:leftChars="15" w:firstLine="53" w:firstLineChars="19"/>
              <w:rPr>
                <w:rFonts w:cstheme="minorBidi"/>
                <w:b/>
                <w:bCs/>
                <w:color w:val="000000"/>
                <w:sz w:val="24"/>
                <w:szCs w:val="24"/>
              </w:rPr>
            </w:pPr>
            <w:r>
              <w:rPr>
                <w:rFonts w:hint="eastAsia" w:cstheme="minorBidi"/>
                <w:b/>
                <w:bCs/>
                <w:color w:val="000000"/>
                <w:sz w:val="24"/>
                <w:szCs w:val="24"/>
              </w:rPr>
              <w:t>形体</w:t>
            </w:r>
          </w:p>
          <w:p>
            <w:pPr>
              <w:pStyle w:val="33"/>
              <w:ind w:left="31" w:leftChars="15" w:firstLine="53" w:firstLineChars="19"/>
              <w:rPr>
                <w:rFonts w:cstheme="minorBidi"/>
                <w:b/>
                <w:bCs/>
                <w:color w:val="000000"/>
                <w:sz w:val="24"/>
                <w:szCs w:val="24"/>
              </w:rPr>
            </w:pPr>
            <w:r>
              <w:rPr>
                <w:rFonts w:hint="eastAsia" w:cstheme="minorBidi"/>
                <w:b/>
                <w:bCs/>
                <w:color w:val="000000"/>
                <w:sz w:val="24"/>
                <w:szCs w:val="24"/>
              </w:rPr>
              <w:t>训练房</w:t>
            </w:r>
          </w:p>
        </w:tc>
        <w:tc>
          <w:tcPr>
            <w:tcW w:w="1318" w:type="dxa"/>
            <w:vAlign w:val="center"/>
          </w:tcPr>
          <w:p>
            <w:pPr>
              <w:jc w:val="center"/>
              <w:rPr>
                <w:rFonts w:ascii="宋体" w:hAnsi="宋体" w:eastAsia="宋体" w:cstheme="minorBidi"/>
                <w:color w:val="000000"/>
                <w:sz w:val="24"/>
                <w:szCs w:val="24"/>
              </w:rPr>
            </w:pPr>
            <w:r>
              <w:rPr>
                <w:rFonts w:hint="eastAsia" w:ascii="宋体" w:hAnsi="宋体" w:eastAsia="宋体" w:cstheme="minorBidi"/>
                <w:color w:val="000000"/>
                <w:sz w:val="24"/>
                <w:szCs w:val="24"/>
              </w:rPr>
              <w:t>1</w:t>
            </w:r>
          </w:p>
        </w:tc>
        <w:tc>
          <w:tcPr>
            <w:tcW w:w="1319" w:type="dxa"/>
            <w:vAlign w:val="center"/>
          </w:tcPr>
          <w:p>
            <w:pPr>
              <w:jc w:val="center"/>
              <w:rPr>
                <w:rFonts w:ascii="宋体" w:hAnsi="宋体" w:eastAsia="宋体" w:cstheme="minorBidi"/>
                <w:color w:val="000000"/>
                <w:sz w:val="24"/>
                <w:szCs w:val="24"/>
              </w:rPr>
            </w:pPr>
            <w:r>
              <w:rPr>
                <w:rFonts w:hint="eastAsia" w:ascii="宋体" w:hAnsi="宋体" w:eastAsia="宋体" w:cstheme="minorBidi"/>
                <w:color w:val="000000"/>
                <w:sz w:val="24"/>
                <w:szCs w:val="24"/>
              </w:rPr>
              <w:t>40</w:t>
            </w:r>
          </w:p>
        </w:tc>
        <w:tc>
          <w:tcPr>
            <w:tcW w:w="1319" w:type="dxa"/>
            <w:vAlign w:val="center"/>
          </w:tcPr>
          <w:p>
            <w:pPr>
              <w:jc w:val="center"/>
              <w:rPr>
                <w:rFonts w:ascii="宋体" w:hAnsi="宋体" w:eastAsia="宋体" w:cstheme="minorBidi"/>
                <w:color w:val="000000"/>
                <w:sz w:val="24"/>
                <w:szCs w:val="24"/>
              </w:rPr>
            </w:pPr>
            <w:r>
              <w:rPr>
                <w:rFonts w:hint="eastAsia" w:ascii="宋体" w:hAnsi="宋体" w:eastAsia="宋体" w:cstheme="minorBidi"/>
                <w:color w:val="000000"/>
                <w:sz w:val="24"/>
                <w:szCs w:val="24"/>
              </w:rPr>
              <w:t>40/间</w:t>
            </w:r>
          </w:p>
        </w:tc>
        <w:tc>
          <w:tcPr>
            <w:tcW w:w="1319" w:type="dxa"/>
            <w:vAlign w:val="center"/>
          </w:tcPr>
          <w:p>
            <w:pPr>
              <w:jc w:val="center"/>
              <w:rPr>
                <w:rFonts w:ascii="宋体" w:hAnsi="宋体" w:eastAsia="宋体" w:cstheme="minorBidi"/>
                <w:color w:val="000000"/>
                <w:sz w:val="24"/>
                <w:szCs w:val="24"/>
              </w:rPr>
            </w:pPr>
            <w:r>
              <w:rPr>
                <w:rFonts w:hint="eastAsia" w:ascii="宋体" w:hAnsi="宋体" w:eastAsia="宋体" w:cstheme="minorBidi"/>
                <w:color w:val="000000"/>
                <w:sz w:val="24"/>
                <w:szCs w:val="24"/>
              </w:rPr>
              <w:t>多媒体、</w:t>
            </w:r>
          </w:p>
          <w:p>
            <w:pPr>
              <w:jc w:val="center"/>
              <w:rPr>
                <w:rFonts w:ascii="宋体" w:hAnsi="宋体" w:eastAsia="宋体" w:cstheme="minorBidi"/>
                <w:color w:val="000000"/>
                <w:sz w:val="24"/>
                <w:szCs w:val="24"/>
              </w:rPr>
            </w:pPr>
            <w:r>
              <w:rPr>
                <w:rFonts w:hint="eastAsia" w:ascii="宋体" w:hAnsi="宋体" w:eastAsia="宋体" w:cstheme="minorBidi"/>
                <w:color w:val="000000"/>
                <w:sz w:val="24"/>
                <w:szCs w:val="24"/>
              </w:rPr>
              <w:t>音响</w:t>
            </w:r>
          </w:p>
        </w:tc>
        <w:tc>
          <w:tcPr>
            <w:tcW w:w="1319" w:type="dxa"/>
            <w:vAlign w:val="center"/>
          </w:tcPr>
          <w:p>
            <w:pPr>
              <w:jc w:val="center"/>
              <w:rPr>
                <w:rFonts w:ascii="宋体" w:hAnsi="宋体" w:eastAsia="宋体" w:cstheme="minorBidi"/>
                <w:color w:val="000000"/>
                <w:sz w:val="24"/>
                <w:szCs w:val="24"/>
              </w:rPr>
            </w:pPr>
            <w:r>
              <w:rPr>
                <w:rFonts w:hint="eastAsia" w:ascii="宋体" w:hAnsi="宋体" w:eastAsia="宋体" w:cstheme="minorBidi"/>
                <w:color w:val="000000"/>
                <w:sz w:val="24"/>
                <w:szCs w:val="24"/>
              </w:rPr>
              <w:t>1</w:t>
            </w:r>
          </w:p>
        </w:tc>
        <w:tc>
          <w:tcPr>
            <w:tcW w:w="1319" w:type="dxa"/>
            <w:vAlign w:val="center"/>
          </w:tcPr>
          <w:p>
            <w:pPr>
              <w:jc w:val="center"/>
              <w:rPr>
                <w:rFonts w:ascii="宋体" w:hAnsi="宋体" w:eastAsia="宋体" w:cstheme="minorBidi"/>
                <w:color w:val="000000"/>
                <w:sz w:val="24"/>
                <w:szCs w:val="24"/>
              </w:rPr>
            </w:pPr>
            <w:r>
              <w:rPr>
                <w:rFonts w:hint="eastAsia" w:ascii="宋体" w:hAnsi="宋体" w:eastAsia="宋体" w:cstheme="minorBidi"/>
                <w:color w:val="000000"/>
                <w:sz w:val="24"/>
                <w:szCs w:val="24"/>
              </w:rPr>
              <w:t>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8" w:hRule="atLeast"/>
        </w:trPr>
        <w:tc>
          <w:tcPr>
            <w:tcW w:w="1318" w:type="dxa"/>
            <w:vAlign w:val="center"/>
          </w:tcPr>
          <w:p>
            <w:pPr>
              <w:pStyle w:val="33"/>
              <w:ind w:left="31" w:leftChars="15" w:firstLine="53" w:firstLineChars="19"/>
              <w:rPr>
                <w:rFonts w:cstheme="minorBidi"/>
                <w:b/>
                <w:bCs/>
                <w:color w:val="000000"/>
                <w:sz w:val="24"/>
                <w:szCs w:val="24"/>
              </w:rPr>
            </w:pPr>
            <w:r>
              <w:rPr>
                <w:rFonts w:hint="eastAsia" w:cstheme="minorBidi"/>
                <w:b/>
                <w:bCs/>
                <w:color w:val="000000"/>
                <w:sz w:val="24"/>
                <w:szCs w:val="24"/>
              </w:rPr>
              <w:t>化妆</w:t>
            </w:r>
          </w:p>
          <w:p>
            <w:pPr>
              <w:pStyle w:val="33"/>
              <w:ind w:left="31" w:leftChars="15" w:firstLine="53" w:firstLineChars="19"/>
              <w:rPr>
                <w:rFonts w:cstheme="minorBidi"/>
                <w:b/>
                <w:bCs/>
                <w:color w:val="000000"/>
                <w:sz w:val="24"/>
                <w:szCs w:val="24"/>
              </w:rPr>
            </w:pPr>
            <w:r>
              <w:rPr>
                <w:rFonts w:hint="eastAsia" w:cstheme="minorBidi"/>
                <w:b/>
                <w:bCs/>
                <w:color w:val="000000"/>
                <w:sz w:val="24"/>
                <w:szCs w:val="24"/>
              </w:rPr>
              <w:t>教师</w:t>
            </w:r>
          </w:p>
        </w:tc>
        <w:tc>
          <w:tcPr>
            <w:tcW w:w="1318" w:type="dxa"/>
            <w:vAlign w:val="center"/>
          </w:tcPr>
          <w:p>
            <w:pPr>
              <w:jc w:val="center"/>
              <w:rPr>
                <w:rFonts w:ascii="宋体" w:hAnsi="宋体" w:eastAsia="宋体" w:cstheme="minorBidi"/>
                <w:color w:val="000000"/>
                <w:sz w:val="24"/>
                <w:szCs w:val="24"/>
              </w:rPr>
            </w:pPr>
            <w:r>
              <w:rPr>
                <w:rFonts w:hint="eastAsia" w:ascii="宋体" w:hAnsi="宋体" w:eastAsia="宋体" w:cstheme="minorBidi"/>
                <w:color w:val="000000"/>
                <w:sz w:val="24"/>
                <w:szCs w:val="24"/>
              </w:rPr>
              <w:t>1</w:t>
            </w:r>
          </w:p>
        </w:tc>
        <w:tc>
          <w:tcPr>
            <w:tcW w:w="1319" w:type="dxa"/>
            <w:vAlign w:val="center"/>
          </w:tcPr>
          <w:p>
            <w:pPr>
              <w:jc w:val="center"/>
              <w:rPr>
                <w:rFonts w:ascii="宋体" w:hAnsi="宋体" w:eastAsia="宋体" w:cstheme="minorBidi"/>
                <w:color w:val="000000"/>
                <w:sz w:val="24"/>
                <w:szCs w:val="24"/>
              </w:rPr>
            </w:pPr>
            <w:r>
              <w:rPr>
                <w:rFonts w:hint="eastAsia" w:ascii="宋体" w:hAnsi="宋体" w:eastAsia="宋体" w:cstheme="minorBidi"/>
                <w:color w:val="000000"/>
                <w:sz w:val="24"/>
                <w:szCs w:val="24"/>
              </w:rPr>
              <w:t>40</w:t>
            </w:r>
          </w:p>
        </w:tc>
        <w:tc>
          <w:tcPr>
            <w:tcW w:w="1319" w:type="dxa"/>
            <w:vAlign w:val="center"/>
          </w:tcPr>
          <w:p>
            <w:pPr>
              <w:jc w:val="center"/>
              <w:rPr>
                <w:rFonts w:ascii="宋体" w:hAnsi="宋体" w:eastAsia="宋体" w:cstheme="minorBidi"/>
                <w:color w:val="000000"/>
                <w:sz w:val="24"/>
                <w:szCs w:val="24"/>
              </w:rPr>
            </w:pPr>
            <w:r>
              <w:rPr>
                <w:rFonts w:hint="eastAsia" w:ascii="宋体" w:hAnsi="宋体" w:eastAsia="宋体" w:cstheme="minorBidi"/>
                <w:color w:val="000000"/>
                <w:sz w:val="24"/>
                <w:szCs w:val="24"/>
              </w:rPr>
              <w:t>40/间</w:t>
            </w:r>
          </w:p>
        </w:tc>
        <w:tc>
          <w:tcPr>
            <w:tcW w:w="1319" w:type="dxa"/>
            <w:vAlign w:val="center"/>
          </w:tcPr>
          <w:p>
            <w:pPr>
              <w:jc w:val="center"/>
              <w:rPr>
                <w:rFonts w:ascii="宋体" w:hAnsi="宋体" w:eastAsia="宋体" w:cstheme="minorBidi"/>
                <w:color w:val="000000"/>
                <w:sz w:val="24"/>
                <w:szCs w:val="24"/>
              </w:rPr>
            </w:pPr>
            <w:r>
              <w:rPr>
                <w:rFonts w:hint="eastAsia" w:ascii="宋体" w:hAnsi="宋体" w:eastAsia="宋体" w:cstheme="minorBidi"/>
                <w:color w:val="000000"/>
                <w:sz w:val="24"/>
                <w:szCs w:val="24"/>
              </w:rPr>
              <w:t>多媒体、</w:t>
            </w:r>
          </w:p>
          <w:p>
            <w:pPr>
              <w:jc w:val="center"/>
              <w:rPr>
                <w:rFonts w:ascii="宋体" w:hAnsi="宋体" w:eastAsia="宋体" w:cstheme="minorBidi"/>
                <w:color w:val="000000"/>
                <w:sz w:val="24"/>
                <w:szCs w:val="24"/>
              </w:rPr>
            </w:pPr>
            <w:r>
              <w:rPr>
                <w:rFonts w:hint="eastAsia" w:ascii="宋体" w:hAnsi="宋体" w:eastAsia="宋体" w:cstheme="minorBidi"/>
                <w:color w:val="000000"/>
                <w:sz w:val="24"/>
                <w:szCs w:val="24"/>
              </w:rPr>
              <w:t>音响</w:t>
            </w:r>
          </w:p>
        </w:tc>
        <w:tc>
          <w:tcPr>
            <w:tcW w:w="1319" w:type="dxa"/>
            <w:vAlign w:val="center"/>
          </w:tcPr>
          <w:p>
            <w:pPr>
              <w:jc w:val="center"/>
              <w:rPr>
                <w:rFonts w:ascii="宋体" w:hAnsi="宋体" w:eastAsia="宋体" w:cstheme="minorBidi"/>
                <w:color w:val="000000"/>
                <w:sz w:val="24"/>
                <w:szCs w:val="24"/>
              </w:rPr>
            </w:pPr>
            <w:r>
              <w:rPr>
                <w:rFonts w:hint="eastAsia" w:ascii="宋体" w:hAnsi="宋体" w:eastAsia="宋体" w:cstheme="minorBidi"/>
                <w:color w:val="000000"/>
                <w:sz w:val="24"/>
                <w:szCs w:val="24"/>
              </w:rPr>
              <w:t>1</w:t>
            </w:r>
          </w:p>
        </w:tc>
        <w:tc>
          <w:tcPr>
            <w:tcW w:w="1319" w:type="dxa"/>
            <w:vAlign w:val="center"/>
          </w:tcPr>
          <w:p>
            <w:pPr>
              <w:jc w:val="center"/>
              <w:rPr>
                <w:rFonts w:ascii="宋体" w:hAnsi="宋体" w:eastAsia="宋体" w:cstheme="minorBidi"/>
                <w:color w:val="000000"/>
                <w:sz w:val="24"/>
                <w:szCs w:val="24"/>
              </w:rPr>
            </w:pPr>
            <w:r>
              <w:rPr>
                <w:rFonts w:hint="eastAsia" w:ascii="宋体" w:hAnsi="宋体" w:eastAsia="宋体" w:cstheme="minorBidi"/>
                <w:color w:val="000000"/>
                <w:sz w:val="24"/>
                <w:szCs w:val="24"/>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8" w:hRule="atLeast"/>
        </w:trPr>
        <w:tc>
          <w:tcPr>
            <w:tcW w:w="1318" w:type="dxa"/>
            <w:vAlign w:val="center"/>
          </w:tcPr>
          <w:p>
            <w:pPr>
              <w:pStyle w:val="33"/>
              <w:ind w:left="31" w:leftChars="15" w:firstLine="53" w:firstLineChars="19"/>
              <w:rPr>
                <w:rFonts w:cstheme="minorBidi"/>
                <w:b/>
                <w:bCs/>
                <w:color w:val="000000"/>
                <w:sz w:val="24"/>
                <w:szCs w:val="24"/>
              </w:rPr>
            </w:pPr>
            <w:r>
              <w:rPr>
                <w:rFonts w:hint="eastAsia" w:cstheme="minorBidi"/>
                <w:b/>
                <w:bCs/>
                <w:color w:val="000000"/>
                <w:sz w:val="24"/>
                <w:szCs w:val="24"/>
              </w:rPr>
              <w:t>语音</w:t>
            </w:r>
          </w:p>
          <w:p>
            <w:pPr>
              <w:pStyle w:val="33"/>
              <w:ind w:left="31" w:leftChars="15" w:firstLine="53" w:firstLineChars="19"/>
              <w:rPr>
                <w:rFonts w:cstheme="minorBidi"/>
                <w:b/>
                <w:bCs/>
                <w:color w:val="000000"/>
                <w:sz w:val="24"/>
                <w:szCs w:val="24"/>
              </w:rPr>
            </w:pPr>
            <w:r>
              <w:rPr>
                <w:rFonts w:hint="eastAsia" w:cstheme="minorBidi"/>
                <w:b/>
                <w:bCs/>
                <w:color w:val="000000"/>
                <w:sz w:val="24"/>
                <w:szCs w:val="24"/>
              </w:rPr>
              <w:t>教室</w:t>
            </w:r>
          </w:p>
        </w:tc>
        <w:tc>
          <w:tcPr>
            <w:tcW w:w="1318" w:type="dxa"/>
            <w:vAlign w:val="center"/>
          </w:tcPr>
          <w:p>
            <w:pPr>
              <w:jc w:val="center"/>
              <w:rPr>
                <w:rFonts w:ascii="宋体" w:hAnsi="宋体" w:eastAsia="宋体" w:cstheme="minorBidi"/>
                <w:color w:val="000000"/>
                <w:sz w:val="24"/>
                <w:szCs w:val="24"/>
              </w:rPr>
            </w:pPr>
            <w:r>
              <w:rPr>
                <w:rFonts w:hint="eastAsia" w:ascii="宋体" w:hAnsi="宋体" w:eastAsia="宋体" w:cstheme="minorBidi"/>
                <w:color w:val="000000"/>
                <w:sz w:val="24"/>
                <w:szCs w:val="24"/>
              </w:rPr>
              <w:t>1</w:t>
            </w:r>
          </w:p>
        </w:tc>
        <w:tc>
          <w:tcPr>
            <w:tcW w:w="1319" w:type="dxa"/>
            <w:vAlign w:val="center"/>
          </w:tcPr>
          <w:p>
            <w:pPr>
              <w:jc w:val="center"/>
              <w:rPr>
                <w:rFonts w:ascii="宋体" w:hAnsi="宋体" w:eastAsia="宋体" w:cstheme="minorBidi"/>
                <w:color w:val="000000"/>
                <w:sz w:val="24"/>
                <w:szCs w:val="24"/>
              </w:rPr>
            </w:pPr>
            <w:r>
              <w:rPr>
                <w:rFonts w:hint="eastAsia" w:ascii="宋体" w:hAnsi="宋体" w:eastAsia="宋体" w:cstheme="minorBidi"/>
                <w:color w:val="000000"/>
                <w:sz w:val="24"/>
                <w:szCs w:val="24"/>
              </w:rPr>
              <w:t>40</w:t>
            </w:r>
          </w:p>
        </w:tc>
        <w:tc>
          <w:tcPr>
            <w:tcW w:w="1319" w:type="dxa"/>
            <w:vAlign w:val="center"/>
          </w:tcPr>
          <w:p>
            <w:pPr>
              <w:jc w:val="center"/>
              <w:rPr>
                <w:rFonts w:ascii="宋体" w:hAnsi="宋体" w:eastAsia="宋体" w:cstheme="minorBidi"/>
                <w:b/>
                <w:color w:val="000000"/>
                <w:sz w:val="24"/>
                <w:szCs w:val="24"/>
              </w:rPr>
            </w:pPr>
            <w:r>
              <w:rPr>
                <w:rFonts w:hint="eastAsia" w:ascii="宋体" w:hAnsi="宋体" w:eastAsia="宋体" w:cstheme="minorBidi"/>
                <w:color w:val="000000"/>
                <w:sz w:val="24"/>
                <w:szCs w:val="24"/>
              </w:rPr>
              <w:t>40/间</w:t>
            </w:r>
          </w:p>
        </w:tc>
        <w:tc>
          <w:tcPr>
            <w:tcW w:w="1319" w:type="dxa"/>
            <w:vAlign w:val="center"/>
          </w:tcPr>
          <w:p>
            <w:pPr>
              <w:jc w:val="center"/>
              <w:rPr>
                <w:rFonts w:ascii="宋体" w:hAnsi="宋体" w:eastAsia="宋体" w:cstheme="minorBidi"/>
                <w:color w:val="000000"/>
                <w:sz w:val="24"/>
                <w:szCs w:val="24"/>
              </w:rPr>
            </w:pPr>
            <w:r>
              <w:rPr>
                <w:rFonts w:hint="eastAsia" w:ascii="宋体" w:hAnsi="宋体" w:eastAsia="宋体" w:cstheme="minorBidi"/>
                <w:color w:val="000000"/>
                <w:sz w:val="24"/>
                <w:szCs w:val="24"/>
              </w:rPr>
              <w:t>多媒体、</w:t>
            </w:r>
          </w:p>
          <w:p>
            <w:pPr>
              <w:jc w:val="center"/>
              <w:rPr>
                <w:rFonts w:ascii="宋体" w:hAnsi="宋体" w:eastAsia="宋体" w:cstheme="minorBidi"/>
                <w:color w:val="000000"/>
                <w:sz w:val="24"/>
                <w:szCs w:val="24"/>
              </w:rPr>
            </w:pPr>
            <w:r>
              <w:rPr>
                <w:rFonts w:hint="eastAsia" w:ascii="宋体" w:hAnsi="宋体" w:eastAsia="宋体" w:cstheme="minorBidi"/>
                <w:color w:val="000000"/>
                <w:sz w:val="24"/>
                <w:szCs w:val="24"/>
              </w:rPr>
              <w:t>音响</w:t>
            </w:r>
          </w:p>
        </w:tc>
        <w:tc>
          <w:tcPr>
            <w:tcW w:w="1319" w:type="dxa"/>
            <w:vAlign w:val="center"/>
          </w:tcPr>
          <w:p>
            <w:pPr>
              <w:jc w:val="center"/>
              <w:rPr>
                <w:rFonts w:ascii="宋体" w:hAnsi="宋体" w:eastAsia="宋体" w:cstheme="minorBidi"/>
                <w:color w:val="000000"/>
                <w:sz w:val="24"/>
                <w:szCs w:val="24"/>
              </w:rPr>
            </w:pPr>
            <w:r>
              <w:rPr>
                <w:rFonts w:hint="eastAsia" w:ascii="宋体" w:hAnsi="宋体" w:eastAsia="宋体" w:cstheme="minorBidi"/>
                <w:color w:val="000000"/>
                <w:sz w:val="24"/>
                <w:szCs w:val="24"/>
              </w:rPr>
              <w:t>1</w:t>
            </w:r>
          </w:p>
        </w:tc>
        <w:tc>
          <w:tcPr>
            <w:tcW w:w="1319" w:type="dxa"/>
            <w:vAlign w:val="center"/>
          </w:tcPr>
          <w:p>
            <w:pPr>
              <w:jc w:val="center"/>
              <w:rPr>
                <w:rFonts w:ascii="宋体" w:hAnsi="宋体" w:eastAsia="宋体" w:cstheme="minorBidi"/>
                <w:color w:val="000000"/>
                <w:sz w:val="24"/>
                <w:szCs w:val="24"/>
              </w:rPr>
            </w:pPr>
            <w:r>
              <w:rPr>
                <w:rFonts w:hint="eastAsia" w:ascii="宋体" w:hAnsi="宋体" w:eastAsia="宋体" w:cstheme="minorBidi"/>
                <w:color w:val="000000"/>
                <w:sz w:val="24"/>
                <w:szCs w:val="24"/>
              </w:rPr>
              <w:t>40</w:t>
            </w:r>
          </w:p>
        </w:tc>
      </w:tr>
    </w:tbl>
    <w:p>
      <w:pPr>
        <w:spacing w:before="156" w:beforeLines="50" w:after="156"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（三）教学资源</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学校规范、合理使用课程教学资源，必修课中的课程教材原则上使用“国规”和“省编”课程教材。鼓励专业教师根据地方实际编写地方特色选修课教材。</w:t>
      </w:r>
    </w:p>
    <w:p>
      <w:pPr>
        <w:spacing w:before="156" w:beforeLines="50" w:after="156"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（四）教学方法</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积极探索中等职业教育教学方式的变革与创新，注重实践性教学，实现专业理论教学与专业技能实训的有机融合。充分发挥信息技术和数字化资源的作用，创新教育教学手段。</w:t>
      </w:r>
    </w:p>
    <w:p>
      <w:pPr>
        <w:spacing w:before="156" w:beforeLines="50" w:after="156"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（五）学习评价</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采用灵活多样的评价方式，注重过程性评价和终结性评价相结合，可采用理论考试、现场操作、成果演示、案例分析、作品评价等多元考核方法。</w:t>
      </w:r>
    </w:p>
    <w:p>
      <w:pPr>
        <w:spacing w:before="156" w:beforeLines="50" w:after="156"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（六）质量管理</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教师按照教学进程，要求学生参加相关课程的学习与实践，并通过考核控制教育教学质量。</w:t>
      </w:r>
    </w:p>
    <w:p>
      <w:pPr>
        <w:spacing w:before="156" w:beforeLines="50" w:after="156"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九、毕业要求</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学生通过三年的学习，必须修满本专业人才培养方案所规定的学时学分，完成规定的教学活动，达到毕业时应具备的素质、知识和能力要求方可毕业。</w:t>
      </w:r>
    </w:p>
    <w:p>
      <w:pPr>
        <w:rPr>
          <w:color w:val="000000"/>
        </w:rPr>
      </w:pPr>
    </w:p>
    <w:sectPr>
      <w:headerReference r:id="rId3" w:type="default"/>
      <w:footerReference r:id="rId4" w:type="even"/>
      <w:pgSz w:w="11907" w:h="25515"/>
      <w:pgMar w:top="1418" w:right="1418" w:bottom="1418"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Garamond">
    <w:panose1 w:val="02020404030301010803"/>
    <w:charset w:val="00"/>
    <w:family w:val="roman"/>
    <w:pitch w:val="default"/>
    <w:sig w:usb0="00000287" w:usb1="00000000" w:usb2="00000000" w:usb3="00000000" w:csb0="0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Fonts w:cs="黑体"/>
      </w:rPr>
    </w:pPr>
    <w:r>
      <w:fldChar w:fldCharType="begin"/>
    </w:r>
    <w:r>
      <w:rPr>
        <w:rStyle w:val="12"/>
        <w:rFonts w:cs="黑体"/>
      </w:rPr>
      <w:instrText xml:space="preserve">PAGE  </w:instrTex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D095C"/>
    <w:rsid w:val="00056B60"/>
    <w:rsid w:val="00066066"/>
    <w:rsid w:val="000B703A"/>
    <w:rsid w:val="001605CD"/>
    <w:rsid w:val="00172062"/>
    <w:rsid w:val="001A737D"/>
    <w:rsid w:val="001D6DA1"/>
    <w:rsid w:val="001F37AA"/>
    <w:rsid w:val="002D095C"/>
    <w:rsid w:val="00310961"/>
    <w:rsid w:val="00345679"/>
    <w:rsid w:val="003F016C"/>
    <w:rsid w:val="004E5D4E"/>
    <w:rsid w:val="00536CFA"/>
    <w:rsid w:val="006A3A64"/>
    <w:rsid w:val="006A73EF"/>
    <w:rsid w:val="007257EC"/>
    <w:rsid w:val="00893B68"/>
    <w:rsid w:val="008E089C"/>
    <w:rsid w:val="00A33191"/>
    <w:rsid w:val="00AA129D"/>
    <w:rsid w:val="00AD563C"/>
    <w:rsid w:val="00AE6C02"/>
    <w:rsid w:val="00B21DBE"/>
    <w:rsid w:val="00C22D1A"/>
    <w:rsid w:val="00C40B1B"/>
    <w:rsid w:val="00CC6C8E"/>
    <w:rsid w:val="00CE0E40"/>
    <w:rsid w:val="00D50CFF"/>
    <w:rsid w:val="00D82A43"/>
    <w:rsid w:val="00DF29BE"/>
    <w:rsid w:val="00E412DC"/>
    <w:rsid w:val="00EA4564"/>
    <w:rsid w:val="00F07971"/>
    <w:rsid w:val="00F17161"/>
    <w:rsid w:val="00F24224"/>
    <w:rsid w:val="00FC5CCC"/>
    <w:rsid w:val="03A04453"/>
    <w:rsid w:val="0529583B"/>
    <w:rsid w:val="114A63DA"/>
    <w:rsid w:val="12EC7205"/>
    <w:rsid w:val="13FD4DBF"/>
    <w:rsid w:val="14B17866"/>
    <w:rsid w:val="17BA5C68"/>
    <w:rsid w:val="19B31152"/>
    <w:rsid w:val="1AD53A87"/>
    <w:rsid w:val="1D26687C"/>
    <w:rsid w:val="1DF350CE"/>
    <w:rsid w:val="1E92381D"/>
    <w:rsid w:val="1F9F6441"/>
    <w:rsid w:val="1FAF34C8"/>
    <w:rsid w:val="207220A6"/>
    <w:rsid w:val="21C23BBD"/>
    <w:rsid w:val="21D115E5"/>
    <w:rsid w:val="24F30D43"/>
    <w:rsid w:val="256E7BFB"/>
    <w:rsid w:val="2A582666"/>
    <w:rsid w:val="2CAD75C5"/>
    <w:rsid w:val="2F824E34"/>
    <w:rsid w:val="2FEB2D5A"/>
    <w:rsid w:val="3B583EEE"/>
    <w:rsid w:val="3FC020B8"/>
    <w:rsid w:val="405D794D"/>
    <w:rsid w:val="42902DE8"/>
    <w:rsid w:val="434E591A"/>
    <w:rsid w:val="44150E3D"/>
    <w:rsid w:val="47D2627A"/>
    <w:rsid w:val="483A74C9"/>
    <w:rsid w:val="48B1229B"/>
    <w:rsid w:val="49D23A90"/>
    <w:rsid w:val="4A0D2528"/>
    <w:rsid w:val="4B6D20B3"/>
    <w:rsid w:val="52334520"/>
    <w:rsid w:val="544B23A8"/>
    <w:rsid w:val="55D52531"/>
    <w:rsid w:val="574A5C4B"/>
    <w:rsid w:val="57FB2C3B"/>
    <w:rsid w:val="592F49A2"/>
    <w:rsid w:val="59697EE1"/>
    <w:rsid w:val="63642403"/>
    <w:rsid w:val="653B4FD2"/>
    <w:rsid w:val="674D74AB"/>
    <w:rsid w:val="69395FD5"/>
    <w:rsid w:val="6A9E6051"/>
    <w:rsid w:val="6B7A4240"/>
    <w:rsid w:val="6CA75155"/>
    <w:rsid w:val="6DF0609B"/>
    <w:rsid w:val="74370EB2"/>
    <w:rsid w:val="75BD2831"/>
    <w:rsid w:val="77354371"/>
    <w:rsid w:val="79F306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8"/>
    <w:uiPriority w:val="0"/>
    <w:pPr>
      <w:jc w:val="left"/>
    </w:pPr>
    <w:rPr>
      <w:rFonts w:ascii="Calibri" w:hAnsi="Calibri" w:eastAsia="宋体"/>
      <w:kern w:val="0"/>
      <w:sz w:val="20"/>
      <w:szCs w:val="21"/>
    </w:rPr>
  </w:style>
  <w:style w:type="paragraph" w:styleId="3">
    <w:name w:val="Body Text"/>
    <w:basedOn w:val="1"/>
    <w:qFormat/>
    <w:uiPriority w:val="0"/>
    <w:pPr>
      <w:spacing w:after="120"/>
    </w:pPr>
  </w:style>
  <w:style w:type="paragraph" w:styleId="4">
    <w:name w:val="Body Text Indent"/>
    <w:basedOn w:val="3"/>
    <w:qFormat/>
    <w:uiPriority w:val="0"/>
    <w:pPr>
      <w:widowControl/>
      <w:spacing w:after="240" w:line="240" w:lineRule="atLeast"/>
      <w:ind w:left="360" w:firstLine="360"/>
    </w:pPr>
    <w:rPr>
      <w:rFonts w:ascii="Garamond" w:hAnsi="Garamond"/>
      <w:kern w:val="0"/>
      <w:szCs w:val="20"/>
    </w:rPr>
  </w:style>
  <w:style w:type="paragraph" w:styleId="5">
    <w:name w:val="Balloon Text"/>
    <w:basedOn w:val="1"/>
    <w:link w:val="21"/>
    <w:semiHidden/>
    <w:qFormat/>
    <w:uiPriority w:val="99"/>
    <w:pPr>
      <w:jc w:val="left"/>
    </w:pPr>
    <w:rPr>
      <w:rFonts w:asciiTheme="minorHAnsi" w:hAnsiTheme="minorHAnsi" w:eastAsiaTheme="minorEastAsia" w:cstheme="minorBidi"/>
      <w:sz w:val="18"/>
      <w:szCs w:val="18"/>
    </w:rPr>
  </w:style>
  <w:style w:type="paragraph" w:styleId="6">
    <w:name w:val="footer"/>
    <w:basedOn w:val="1"/>
    <w:link w:val="18"/>
    <w:unhideWhenUsed/>
    <w:qFormat/>
    <w:uiPriority w:val="99"/>
    <w:pPr>
      <w:tabs>
        <w:tab w:val="center" w:pos="4153"/>
        <w:tab w:val="right" w:pos="8306"/>
      </w:tabs>
      <w:snapToGrid w:val="0"/>
      <w:jc w:val="left"/>
    </w:pPr>
    <w:rPr>
      <w:kern w:val="0"/>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8">
    <w:name w:val="annotation subject"/>
    <w:basedOn w:val="2"/>
    <w:next w:val="2"/>
    <w:link w:val="31"/>
    <w:qFormat/>
    <w:uiPriority w:val="0"/>
    <w:rPr>
      <w:b/>
      <w:bCs/>
    </w:rPr>
  </w:style>
  <w:style w:type="table" w:styleId="10">
    <w:name w:val="Table Grid"/>
    <w:basedOn w:val="9"/>
    <w:uiPriority w:val="59"/>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2">
    <w:name w:val="page number"/>
    <w:qFormat/>
    <w:uiPriority w:val="99"/>
    <w:rPr>
      <w:rFonts w:cs="Times New Roman"/>
    </w:rPr>
  </w:style>
  <w:style w:type="character" w:styleId="13">
    <w:name w:val="Hyperlink"/>
    <w:semiHidden/>
    <w:unhideWhenUsed/>
    <w:qFormat/>
    <w:uiPriority w:val="99"/>
    <w:rPr>
      <w:color w:val="0000FF"/>
      <w:u w:val="single"/>
    </w:rPr>
  </w:style>
  <w:style w:type="character" w:styleId="14">
    <w:name w:val="annotation reference"/>
    <w:qFormat/>
    <w:uiPriority w:val="0"/>
    <w:rPr>
      <w:sz w:val="21"/>
      <w:szCs w:val="21"/>
    </w:rPr>
  </w:style>
  <w:style w:type="character" w:customStyle="1" w:styleId="15">
    <w:name w:val="页眉 Char"/>
    <w:basedOn w:val="11"/>
    <w:qFormat/>
    <w:uiPriority w:val="99"/>
    <w:rPr>
      <w:rFonts w:ascii="等线" w:hAnsi="等线" w:eastAsia="等线" w:cs="Times New Roman"/>
      <w:sz w:val="18"/>
      <w:szCs w:val="18"/>
    </w:rPr>
  </w:style>
  <w:style w:type="character" w:customStyle="1" w:styleId="16">
    <w:name w:val="页眉 Char1"/>
    <w:link w:val="7"/>
    <w:qFormat/>
    <w:uiPriority w:val="99"/>
    <w:rPr>
      <w:rFonts w:ascii="等线" w:hAnsi="等线" w:eastAsia="等线" w:cs="Times New Roman"/>
      <w:kern w:val="0"/>
      <w:sz w:val="18"/>
      <w:szCs w:val="18"/>
    </w:rPr>
  </w:style>
  <w:style w:type="character" w:customStyle="1" w:styleId="17">
    <w:name w:val="页脚 Char"/>
    <w:basedOn w:val="11"/>
    <w:qFormat/>
    <w:uiPriority w:val="99"/>
    <w:rPr>
      <w:rFonts w:ascii="等线" w:hAnsi="等线" w:eastAsia="等线" w:cs="Times New Roman"/>
      <w:sz w:val="18"/>
      <w:szCs w:val="18"/>
    </w:rPr>
  </w:style>
  <w:style w:type="character" w:customStyle="1" w:styleId="18">
    <w:name w:val="页脚 Char1"/>
    <w:link w:val="6"/>
    <w:qFormat/>
    <w:uiPriority w:val="99"/>
    <w:rPr>
      <w:rFonts w:ascii="等线" w:hAnsi="等线" w:eastAsia="等线" w:cs="Times New Roman"/>
      <w:kern w:val="0"/>
      <w:sz w:val="18"/>
      <w:szCs w:val="18"/>
    </w:rPr>
  </w:style>
  <w:style w:type="character" w:customStyle="1" w:styleId="19">
    <w:name w:val="批注框文本 字符1"/>
    <w:semiHidden/>
    <w:qFormat/>
    <w:locked/>
    <w:uiPriority w:val="99"/>
    <w:rPr>
      <w:sz w:val="18"/>
      <w:szCs w:val="18"/>
    </w:rPr>
  </w:style>
  <w:style w:type="character" w:customStyle="1" w:styleId="20">
    <w:name w:val="Placeholder Text1"/>
    <w:semiHidden/>
    <w:qFormat/>
    <w:uiPriority w:val="99"/>
    <w:rPr>
      <w:rFonts w:cs="Times New Roman"/>
      <w:color w:val="808080"/>
    </w:rPr>
  </w:style>
  <w:style w:type="character" w:customStyle="1" w:styleId="21">
    <w:name w:val="批注框文本 Char"/>
    <w:basedOn w:val="11"/>
    <w:link w:val="5"/>
    <w:semiHidden/>
    <w:qFormat/>
    <w:uiPriority w:val="99"/>
    <w:rPr>
      <w:rFonts w:ascii="等线" w:hAnsi="等线" w:eastAsia="等线" w:cs="Times New Roman"/>
      <w:sz w:val="16"/>
      <w:szCs w:val="16"/>
    </w:rPr>
  </w:style>
  <w:style w:type="character" w:customStyle="1" w:styleId="22">
    <w:name w:val="批注框文本 字符"/>
    <w:semiHidden/>
    <w:qFormat/>
    <w:uiPriority w:val="99"/>
    <w:rPr>
      <w:sz w:val="18"/>
      <w:szCs w:val="18"/>
    </w:rPr>
  </w:style>
  <w:style w:type="paragraph" w:customStyle="1" w:styleId="23">
    <w:name w:val="Char Char Char Char Char Char Char Char Char Char"/>
    <w:basedOn w:val="1"/>
    <w:qFormat/>
    <w:uiPriority w:val="99"/>
    <w:pPr>
      <w:widowControl/>
      <w:spacing w:after="160" w:line="240" w:lineRule="exact"/>
      <w:jc w:val="left"/>
    </w:pPr>
    <w:rPr>
      <w:rFonts w:ascii="Calibri" w:hAnsi="Calibri" w:eastAsia="宋体" w:cs="黑体"/>
      <w:szCs w:val="21"/>
    </w:rPr>
  </w:style>
  <w:style w:type="paragraph" w:customStyle="1" w:styleId="24">
    <w:name w:val="一级标题"/>
    <w:basedOn w:val="25"/>
    <w:qFormat/>
    <w:uiPriority w:val="99"/>
    <w:pPr>
      <w:outlineLvl w:val="0"/>
    </w:pPr>
    <w:rPr>
      <w:rFonts w:eastAsia="黑体"/>
    </w:rPr>
  </w:style>
  <w:style w:type="paragraph" w:customStyle="1" w:styleId="25">
    <w:name w:val="方案正文"/>
    <w:basedOn w:val="1"/>
    <w:qFormat/>
    <w:uiPriority w:val="99"/>
    <w:pPr>
      <w:spacing w:line="440" w:lineRule="exact"/>
      <w:ind w:firstLine="200" w:firstLineChars="200"/>
      <w:jc w:val="left"/>
    </w:pPr>
    <w:rPr>
      <w:rFonts w:ascii="Calibri" w:hAnsi="Calibri" w:eastAsia="宋体" w:cs="黑体"/>
      <w:sz w:val="24"/>
      <w:szCs w:val="21"/>
    </w:rPr>
  </w:style>
  <w:style w:type="character" w:customStyle="1" w:styleId="26">
    <w:name w:val="批注文字 Char"/>
    <w:basedOn w:val="11"/>
    <w:semiHidden/>
    <w:qFormat/>
    <w:uiPriority w:val="99"/>
    <w:rPr>
      <w:rFonts w:ascii="等线" w:hAnsi="等线" w:eastAsia="等线" w:cs="Times New Roman"/>
    </w:rPr>
  </w:style>
  <w:style w:type="character" w:customStyle="1" w:styleId="27">
    <w:name w:val="批注文字 字符"/>
    <w:basedOn w:val="11"/>
    <w:semiHidden/>
    <w:qFormat/>
    <w:uiPriority w:val="99"/>
  </w:style>
  <w:style w:type="character" w:customStyle="1" w:styleId="28">
    <w:name w:val="批注文字 Char1"/>
    <w:link w:val="2"/>
    <w:qFormat/>
    <w:uiPriority w:val="0"/>
    <w:rPr>
      <w:rFonts w:ascii="Calibri" w:hAnsi="Calibri" w:eastAsia="宋体" w:cs="Times New Roman"/>
      <w:kern w:val="0"/>
      <w:sz w:val="20"/>
      <w:szCs w:val="21"/>
    </w:rPr>
  </w:style>
  <w:style w:type="character" w:customStyle="1" w:styleId="29">
    <w:name w:val="批注主题 Char"/>
    <w:basedOn w:val="26"/>
    <w:semiHidden/>
    <w:qFormat/>
    <w:uiPriority w:val="99"/>
    <w:rPr>
      <w:rFonts w:ascii="等线" w:hAnsi="等线" w:eastAsia="等线" w:cs="Times New Roman"/>
      <w:b/>
      <w:bCs/>
    </w:rPr>
  </w:style>
  <w:style w:type="character" w:customStyle="1" w:styleId="30">
    <w:name w:val="批注主题 字符"/>
    <w:semiHidden/>
    <w:qFormat/>
    <w:uiPriority w:val="99"/>
    <w:rPr>
      <w:b/>
      <w:bCs/>
    </w:rPr>
  </w:style>
  <w:style w:type="character" w:customStyle="1" w:styleId="31">
    <w:name w:val="批注主题 Char1"/>
    <w:link w:val="8"/>
    <w:qFormat/>
    <w:uiPriority w:val="0"/>
    <w:rPr>
      <w:rFonts w:ascii="Calibri" w:hAnsi="Calibri" w:eastAsia="宋体" w:cs="Times New Roman"/>
      <w:b/>
      <w:bCs/>
      <w:kern w:val="0"/>
      <w:sz w:val="20"/>
      <w:szCs w:val="21"/>
    </w:rPr>
  </w:style>
  <w:style w:type="paragraph" w:customStyle="1" w:styleId="32">
    <w:name w:val="修订1"/>
    <w:hidden/>
    <w:semiHidden/>
    <w:qFormat/>
    <w:uiPriority w:val="99"/>
    <w:rPr>
      <w:rFonts w:ascii="Calibri" w:hAnsi="Calibri" w:eastAsia="宋体" w:cs="黑体"/>
      <w:kern w:val="2"/>
      <w:sz w:val="21"/>
      <w:szCs w:val="21"/>
      <w:lang w:val="en-US" w:eastAsia="zh-CN" w:bidi="ar-SA"/>
    </w:rPr>
  </w:style>
  <w:style w:type="paragraph" w:customStyle="1" w:styleId="33">
    <w:name w:val="正文1"/>
    <w:basedOn w:val="1"/>
    <w:qFormat/>
    <w:uiPriority w:val="0"/>
    <w:pPr>
      <w:adjustRightInd w:val="0"/>
      <w:jc w:val="center"/>
    </w:pPr>
    <w:rPr>
      <w:rFonts w:ascii="宋体" w:hAnsi="宋体" w:eastAsia="宋体"/>
      <w:spacing w:val="20"/>
      <w:kern w:val="10"/>
      <w:sz w:val="18"/>
      <w:szCs w:val="18"/>
    </w:rPr>
  </w:style>
  <w:style w:type="paragraph" w:customStyle="1" w:styleId="34">
    <w:name w:val="表标1"/>
    <w:basedOn w:val="33"/>
    <w:qFormat/>
    <w:uiPriority w:val="0"/>
    <w:rPr>
      <w:b/>
    </w:rPr>
  </w:style>
  <w:style w:type="paragraph" w:customStyle="1" w:styleId="35">
    <w:name w:val="正文10"/>
    <w:basedOn w:val="3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AB218A-3E9A-487D-9A53-0E226BE422C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950</Words>
  <Characters>5416</Characters>
  <Lines>45</Lines>
  <Paragraphs>12</Paragraphs>
  <TotalTime>0</TotalTime>
  <ScaleCrop>false</ScaleCrop>
  <LinksUpToDate>false</LinksUpToDate>
  <CharactersWithSpaces>6354</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2019-08-20T03:27:00Z</dcterms:created>
  <dc:creator>administrator</dc:creator>
  <cp:lastModifiedBy>LENOVO</cp:lastModifiedBy>
  <cp:lastPrinted>2019-08-24T01:37:00Z</cp:lastPrinted>
  <dcterms:modified xsi:type="dcterms:W3CDTF">2019-08-24T04:55:51Z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2052-11.1.0.8986</vt:lpwstr>
  </property>
</Properties>
</file>